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46B9" w14:textId="733B28B8" w:rsidR="00324F7B" w:rsidRPr="00F1784B" w:rsidRDefault="00324F7B" w:rsidP="00F1784B">
      <w:pPr>
        <w:jc w:val="center"/>
        <w:rPr>
          <w:rFonts w:asciiTheme="minorHAnsi" w:hAnsiTheme="minorHAnsi" w:cstheme="minorHAnsi"/>
          <w:b/>
          <w:bCs/>
          <w:color w:val="FFC000"/>
          <w:sz w:val="28"/>
          <w:szCs w:val="28"/>
          <w:u w:val="single"/>
        </w:rPr>
      </w:pPr>
      <w:r w:rsidRPr="00F1784B">
        <w:rPr>
          <w:rFonts w:asciiTheme="minorHAnsi" w:hAnsiTheme="minorHAnsi" w:cstheme="minorHAnsi"/>
          <w:b/>
          <w:bCs/>
          <w:color w:val="FFC000"/>
          <w:sz w:val="28"/>
          <w:szCs w:val="28"/>
          <w:u w:val="single"/>
        </w:rPr>
        <w:t>Angebote, Möglichkeiten für Pilgerwege/Friedenswege:</w:t>
      </w:r>
    </w:p>
    <w:p w14:paraId="23B645DC" w14:textId="34641504" w:rsidR="00324F7B" w:rsidRDefault="00F1784B">
      <w:pPr>
        <w:rPr>
          <w:b/>
          <w:bCs/>
        </w:rPr>
      </w:pPr>
      <w:r>
        <w:rPr>
          <w:b/>
          <w:bCs/>
          <w:noProof/>
          <w14:ligatures w14:val="standardContextual"/>
        </w:rPr>
        <mc:AlternateContent>
          <mc:Choice Requires="wps">
            <w:drawing>
              <wp:anchor distT="0" distB="0" distL="114300" distR="114300" simplePos="0" relativeHeight="251661312" behindDoc="0" locked="0" layoutInCell="1" allowOverlap="1" wp14:anchorId="7E870BE6" wp14:editId="06991046">
                <wp:simplePos x="0" y="0"/>
                <wp:positionH relativeFrom="column">
                  <wp:posOffset>-192864</wp:posOffset>
                </wp:positionH>
                <wp:positionV relativeFrom="paragraph">
                  <wp:posOffset>143217</wp:posOffset>
                </wp:positionV>
                <wp:extent cx="6500431" cy="3926541"/>
                <wp:effectExtent l="0" t="0" r="15240" b="17145"/>
                <wp:wrapNone/>
                <wp:docPr id="597035798" name="Textfeld 4"/>
                <wp:cNvGraphicFramePr/>
                <a:graphic xmlns:a="http://schemas.openxmlformats.org/drawingml/2006/main">
                  <a:graphicData uri="http://schemas.microsoft.com/office/word/2010/wordprocessingShape">
                    <wps:wsp>
                      <wps:cNvSpPr txBox="1"/>
                      <wps:spPr>
                        <a:xfrm>
                          <a:off x="0" y="0"/>
                          <a:ext cx="6500431" cy="3926541"/>
                        </a:xfrm>
                        <a:prstGeom prst="rect">
                          <a:avLst/>
                        </a:prstGeom>
                        <a:solidFill>
                          <a:schemeClr val="lt1"/>
                        </a:solidFill>
                        <a:ln w="6350">
                          <a:solidFill>
                            <a:prstClr val="black"/>
                          </a:solidFill>
                        </a:ln>
                      </wps:spPr>
                      <wps:txbx>
                        <w:txbxContent>
                          <w:p w14:paraId="680A9784" w14:textId="19E7279A" w:rsidR="00F1784B" w:rsidRPr="00F1784B" w:rsidRDefault="00F1784B" w:rsidP="00F1784B">
                            <w:pPr>
                              <w:pStyle w:val="Default"/>
                              <w:rPr>
                                <w:b/>
                                <w:bCs/>
                                <w:color w:val="2F5496" w:themeColor="accent1" w:themeShade="BF"/>
                                <w:sz w:val="32"/>
                                <w:szCs w:val="32"/>
                                <w:u w:val="single"/>
                              </w:rPr>
                            </w:pPr>
                            <w:r w:rsidRPr="00F1784B">
                              <w:rPr>
                                <w:b/>
                                <w:bCs/>
                                <w:color w:val="2F5496" w:themeColor="accent1" w:themeShade="BF"/>
                                <w:sz w:val="32"/>
                                <w:szCs w:val="32"/>
                                <w:u w:val="single"/>
                              </w:rPr>
                              <w:t>Schweiz:</w:t>
                            </w:r>
                          </w:p>
                          <w:p w14:paraId="3905D4F3" w14:textId="77777777" w:rsidR="00F1784B" w:rsidRPr="00F1784B" w:rsidRDefault="00F1784B" w:rsidP="00F1784B">
                            <w:pPr>
                              <w:pStyle w:val="Default"/>
                              <w:rPr>
                                <w:b/>
                                <w:bCs/>
                                <w:sz w:val="18"/>
                                <w:szCs w:val="18"/>
                                <w:u w:val="single"/>
                              </w:rPr>
                            </w:pPr>
                          </w:p>
                          <w:p w14:paraId="013457F0" w14:textId="3C197E0F" w:rsidR="00F1784B" w:rsidRPr="00F1784B" w:rsidRDefault="00F1784B" w:rsidP="00F1784B">
                            <w:pPr>
                              <w:pStyle w:val="Default"/>
                              <w:rPr>
                                <w:b/>
                                <w:bCs/>
                                <w:sz w:val="32"/>
                                <w:szCs w:val="32"/>
                                <w:u w:val="single"/>
                              </w:rPr>
                            </w:pPr>
                            <w:r w:rsidRPr="00F1784B">
                              <w:rPr>
                                <w:b/>
                                <w:bCs/>
                                <w:sz w:val="32"/>
                                <w:szCs w:val="32"/>
                                <w:u w:val="single"/>
                              </w:rPr>
                              <w:t xml:space="preserve">Sonntag, 27. April 2025 </w:t>
                            </w:r>
                          </w:p>
                          <w:p w14:paraId="501E4596" w14:textId="77777777" w:rsidR="00F1784B" w:rsidRPr="00F1784B" w:rsidRDefault="00F1784B" w:rsidP="00F1784B">
                            <w:pPr>
                              <w:pStyle w:val="Default"/>
                              <w:rPr>
                                <w:color w:val="FF0000"/>
                                <w:sz w:val="40"/>
                                <w:szCs w:val="40"/>
                              </w:rPr>
                            </w:pPr>
                            <w:r w:rsidRPr="00F1784B">
                              <w:rPr>
                                <w:b/>
                                <w:bCs/>
                                <w:color w:val="FF0000"/>
                                <w:sz w:val="40"/>
                                <w:szCs w:val="40"/>
                              </w:rPr>
                              <w:t xml:space="preserve">Gemeinsam unterwegs auf dem Jakobsweg: </w:t>
                            </w:r>
                          </w:p>
                          <w:p w14:paraId="34607C90" w14:textId="77777777" w:rsidR="00F1784B" w:rsidRDefault="00F1784B" w:rsidP="00F1784B">
                            <w:pPr>
                              <w:pStyle w:val="Default"/>
                              <w:rPr>
                                <w:sz w:val="32"/>
                                <w:szCs w:val="32"/>
                              </w:rPr>
                            </w:pPr>
                            <w:r>
                              <w:rPr>
                                <w:b/>
                                <w:bCs/>
                                <w:sz w:val="44"/>
                                <w:szCs w:val="44"/>
                              </w:rPr>
                              <w:t xml:space="preserve">Brienz - Lungern: </w:t>
                            </w:r>
                            <w:r>
                              <w:rPr>
                                <w:b/>
                                <w:bCs/>
                                <w:sz w:val="36"/>
                                <w:szCs w:val="36"/>
                              </w:rPr>
                              <w:t xml:space="preserve">14,1 km </w:t>
                            </w:r>
                            <w:r>
                              <w:rPr>
                                <w:sz w:val="32"/>
                                <w:szCs w:val="32"/>
                              </w:rPr>
                              <w:t xml:space="preserve">(580 m auf, 430 m ab) </w:t>
                            </w:r>
                          </w:p>
                          <w:p w14:paraId="749762EC" w14:textId="2FC73D67" w:rsidR="00F1784B" w:rsidRDefault="00F1784B" w:rsidP="00F1784B">
                            <w:pPr>
                              <w:pStyle w:val="Default"/>
                              <w:rPr>
                                <w:sz w:val="30"/>
                                <w:szCs w:val="30"/>
                              </w:rPr>
                            </w:pPr>
                            <w:r>
                              <w:rPr>
                                <w:b/>
                                <w:bCs/>
                                <w:i/>
                                <w:iCs/>
                                <w:sz w:val="40"/>
                                <w:szCs w:val="40"/>
                              </w:rPr>
                              <w:t xml:space="preserve">Friedensweg A: </w:t>
                            </w:r>
                            <w:r>
                              <w:rPr>
                                <w:b/>
                                <w:bCs/>
                                <w:i/>
                                <w:iCs/>
                                <w:sz w:val="30"/>
                                <w:szCs w:val="30"/>
                              </w:rPr>
                              <w:t xml:space="preserve">„Mein Herr und mein Gott, nimm alles von mir, </w:t>
                            </w:r>
                            <w:r>
                              <w:rPr>
                                <w:b/>
                                <w:bCs/>
                                <w:i/>
                                <w:iCs/>
                                <w:sz w:val="30"/>
                                <w:szCs w:val="30"/>
                              </w:rPr>
                              <w:br/>
                              <w:t xml:space="preserve">was mich hindert zu Dir.“ </w:t>
                            </w:r>
                          </w:p>
                          <w:p w14:paraId="6EBAE3EE" w14:textId="77777777" w:rsidR="00F1784B" w:rsidRDefault="00F1784B" w:rsidP="00F1784B">
                            <w:pPr>
                              <w:pStyle w:val="Default"/>
                              <w:rPr>
                                <w:sz w:val="28"/>
                                <w:szCs w:val="28"/>
                              </w:rPr>
                            </w:pPr>
                            <w:r>
                              <w:rPr>
                                <w:b/>
                                <w:bCs/>
                                <w:sz w:val="28"/>
                                <w:szCs w:val="28"/>
                              </w:rPr>
                              <w:t xml:space="preserve">Fahrplan: Baar ab 07.22 </w:t>
                            </w:r>
                            <w:r>
                              <w:rPr>
                                <w:sz w:val="26"/>
                                <w:szCs w:val="26"/>
                              </w:rPr>
                              <w:t xml:space="preserve">(Gl. 1) </w:t>
                            </w:r>
                            <w:r>
                              <w:rPr>
                                <w:b/>
                                <w:bCs/>
                                <w:sz w:val="28"/>
                                <w:szCs w:val="28"/>
                              </w:rPr>
                              <w:t xml:space="preserve">– Zug </w:t>
                            </w:r>
                            <w:r>
                              <w:rPr>
                                <w:sz w:val="26"/>
                                <w:szCs w:val="26"/>
                              </w:rPr>
                              <w:t xml:space="preserve">an 07.26 (Gl. 6) </w:t>
                            </w:r>
                            <w:r>
                              <w:rPr>
                                <w:b/>
                                <w:bCs/>
                                <w:sz w:val="28"/>
                                <w:szCs w:val="28"/>
                              </w:rPr>
                              <w:t xml:space="preserve">ab 07.32 </w:t>
                            </w:r>
                            <w:r>
                              <w:rPr>
                                <w:sz w:val="26"/>
                                <w:szCs w:val="26"/>
                              </w:rPr>
                              <w:t xml:space="preserve">(Gl. 4) </w:t>
                            </w:r>
                            <w:r>
                              <w:rPr>
                                <w:b/>
                                <w:bCs/>
                                <w:sz w:val="28"/>
                                <w:szCs w:val="28"/>
                              </w:rPr>
                              <w:t xml:space="preserve">- Luzern </w:t>
                            </w:r>
                            <w:r>
                              <w:rPr>
                                <w:sz w:val="26"/>
                                <w:szCs w:val="26"/>
                              </w:rPr>
                              <w:t xml:space="preserve">an 07.51 (Gl.6) </w:t>
                            </w:r>
                            <w:r>
                              <w:rPr>
                                <w:b/>
                                <w:bCs/>
                                <w:sz w:val="28"/>
                                <w:szCs w:val="28"/>
                              </w:rPr>
                              <w:t xml:space="preserve">/ ab 08.06 </w:t>
                            </w:r>
                            <w:r>
                              <w:rPr>
                                <w:sz w:val="26"/>
                                <w:szCs w:val="26"/>
                              </w:rPr>
                              <w:t xml:space="preserve">(Gl. 13) </w:t>
                            </w:r>
                            <w:r>
                              <w:rPr>
                                <w:b/>
                                <w:bCs/>
                                <w:sz w:val="26"/>
                                <w:szCs w:val="26"/>
                              </w:rPr>
                              <w:t xml:space="preserve">– </w:t>
                            </w:r>
                            <w:r>
                              <w:rPr>
                                <w:sz w:val="26"/>
                                <w:szCs w:val="26"/>
                              </w:rPr>
                              <w:t xml:space="preserve">(Lungern ab 08.51) </w:t>
                            </w:r>
                            <w:r>
                              <w:rPr>
                                <w:b/>
                                <w:bCs/>
                                <w:sz w:val="28"/>
                                <w:szCs w:val="28"/>
                              </w:rPr>
                              <w:t xml:space="preserve">– Brienz an 09.33 </w:t>
                            </w:r>
                            <w:r>
                              <w:rPr>
                                <w:sz w:val="28"/>
                                <w:szCs w:val="28"/>
                              </w:rPr>
                              <w:t xml:space="preserve">(Gl. 1) </w:t>
                            </w:r>
                          </w:p>
                          <w:p w14:paraId="12C70664" w14:textId="77777777" w:rsidR="00F1784B" w:rsidRDefault="00F1784B" w:rsidP="00F1784B">
                            <w:pPr>
                              <w:pStyle w:val="Default"/>
                              <w:rPr>
                                <w:sz w:val="28"/>
                                <w:szCs w:val="28"/>
                              </w:rPr>
                            </w:pPr>
                            <w:r>
                              <w:rPr>
                                <w:b/>
                                <w:bCs/>
                                <w:sz w:val="28"/>
                                <w:szCs w:val="28"/>
                              </w:rPr>
                              <w:t xml:space="preserve">09.40 Abmarsch </w:t>
                            </w:r>
                            <w:r>
                              <w:rPr>
                                <w:sz w:val="28"/>
                                <w:szCs w:val="28"/>
                              </w:rPr>
                              <w:t xml:space="preserve">(vor Bahnhof Brienz) </w:t>
                            </w:r>
                          </w:p>
                          <w:p w14:paraId="784CF793" w14:textId="77777777" w:rsidR="00F1784B" w:rsidRDefault="00F1784B" w:rsidP="00F1784B">
                            <w:pPr>
                              <w:pStyle w:val="Default"/>
                              <w:rPr>
                                <w:sz w:val="28"/>
                                <w:szCs w:val="28"/>
                              </w:rPr>
                            </w:pPr>
                            <w:r>
                              <w:rPr>
                                <w:b/>
                                <w:bCs/>
                                <w:sz w:val="28"/>
                                <w:szCs w:val="28"/>
                              </w:rPr>
                              <w:t xml:space="preserve">Empfehlung: Besuch eines Vorabend-Gottesdienstes </w:t>
                            </w:r>
                          </w:p>
                          <w:p w14:paraId="3DD1A5B5" w14:textId="3BC2CD05" w:rsidR="00F1784B" w:rsidRDefault="00F1784B" w:rsidP="00F1784B">
                            <w:pPr>
                              <w:rPr>
                                <w:b/>
                                <w:bCs/>
                                <w:sz w:val="28"/>
                                <w:szCs w:val="28"/>
                              </w:rPr>
                            </w:pPr>
                            <w:r>
                              <w:rPr>
                                <w:b/>
                                <w:bCs/>
                                <w:sz w:val="28"/>
                                <w:szCs w:val="28"/>
                              </w:rPr>
                              <w:t>Verpflegung: aus dem Rucksack</w:t>
                            </w:r>
                          </w:p>
                          <w:p w14:paraId="22119822" w14:textId="77777777" w:rsidR="00F1784B" w:rsidRDefault="00F1784B" w:rsidP="00F1784B">
                            <w:pPr>
                              <w:rPr>
                                <w:b/>
                                <w:bCs/>
                                <w:sz w:val="28"/>
                                <w:szCs w:val="28"/>
                              </w:rPr>
                            </w:pPr>
                          </w:p>
                          <w:p w14:paraId="5C09F914" w14:textId="77777777" w:rsidR="00F1784B" w:rsidRDefault="00F1784B" w:rsidP="00F1784B">
                            <w:pPr>
                              <w:pStyle w:val="Default"/>
                            </w:pPr>
                          </w:p>
                          <w:p w14:paraId="3DAD6112" w14:textId="22AAD3A5" w:rsidR="00F1784B" w:rsidRDefault="00F1784B" w:rsidP="00F1784B">
                            <w:r>
                              <w:t xml:space="preserve"> </w:t>
                            </w:r>
                            <w:r>
                              <w:rPr>
                                <w:b/>
                                <w:bCs/>
                                <w:sz w:val="28"/>
                                <w:szCs w:val="28"/>
                              </w:rPr>
                              <w:t>Information</w:t>
                            </w:r>
                            <w:r>
                              <w:rPr>
                                <w:sz w:val="28"/>
                                <w:szCs w:val="28"/>
                              </w:rPr>
                              <w:t xml:space="preserve">: </w:t>
                            </w:r>
                            <w:r>
                              <w:rPr>
                                <w:b/>
                                <w:bCs/>
                                <w:sz w:val="28"/>
                                <w:szCs w:val="28"/>
                              </w:rPr>
                              <w:t>P</w:t>
                            </w:r>
                            <w:r>
                              <w:rPr>
                                <w:sz w:val="28"/>
                                <w:szCs w:val="28"/>
                              </w:rPr>
                              <w:t xml:space="preserve">aul </w:t>
                            </w:r>
                            <w:r>
                              <w:rPr>
                                <w:b/>
                                <w:bCs/>
                                <w:sz w:val="28"/>
                                <w:szCs w:val="28"/>
                              </w:rPr>
                              <w:t>S</w:t>
                            </w:r>
                            <w:r>
                              <w:rPr>
                                <w:sz w:val="28"/>
                                <w:szCs w:val="28"/>
                              </w:rPr>
                              <w:t xml:space="preserve">chmid, Heidengasse 5, 6340 Baar: Tel. </w:t>
                            </w:r>
                            <w:r>
                              <w:rPr>
                                <w:b/>
                                <w:bCs/>
                                <w:sz w:val="28"/>
                                <w:szCs w:val="28"/>
                              </w:rPr>
                              <w:t xml:space="preserve">079/ 442 47 84 </w:t>
                            </w:r>
                            <w:r>
                              <w:rPr>
                                <w:b/>
                                <w:bCs/>
                                <w:sz w:val="28"/>
                                <w:szCs w:val="28"/>
                              </w:rPr>
                              <w:br/>
                            </w:r>
                            <w:r>
                              <w:rPr>
                                <w:b/>
                                <w:bCs/>
                                <w:sz w:val="26"/>
                                <w:szCs w:val="26"/>
                              </w:rPr>
                              <w:t>Weitere Jakobsweg-Etappen 2025: Sa, 24. Mai; So, 22. Juni; Sa, 12. Juli; So, 5. Okt.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870BE6" id="_x0000_t202" coordsize="21600,21600" o:spt="202" path="m,l,21600r21600,l21600,xe">
                <v:stroke joinstyle="miter"/>
                <v:path gradientshapeok="t" o:connecttype="rect"/>
              </v:shapetype>
              <v:shape id="Textfeld 4" o:spid="_x0000_s1026" type="#_x0000_t202" style="position:absolute;margin-left:-15.2pt;margin-top:11.3pt;width:511.85pt;height:309.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" fillcolor="white [3201]" strokeweight=".5pt">
                <v:textbox>
                  <w:txbxContent>
                    <w:p w14:paraId="680A9784" w14:textId="19E7279A" w:rsidR="00F1784B" w:rsidRPr="00F1784B" w:rsidRDefault="00F1784B" w:rsidP="00F1784B">
                      <w:pPr>
                        <w:pStyle w:val="Default"/>
                        <w:rPr>
                          <w:b/>
                          <w:bCs/>
                          <w:color w:val="2F5496" w:themeColor="accent1" w:themeShade="BF"/>
                          <w:sz w:val="32"/>
                          <w:szCs w:val="32"/>
                          <w:u w:val="single"/>
                        </w:rPr>
                      </w:pPr>
                      <w:r w:rsidRPr="00F1784B">
                        <w:rPr>
                          <w:b/>
                          <w:bCs/>
                          <w:color w:val="2F5496" w:themeColor="accent1" w:themeShade="BF"/>
                          <w:sz w:val="32"/>
                          <w:szCs w:val="32"/>
                          <w:u w:val="single"/>
                        </w:rPr>
                        <w:t>Schweiz:</w:t>
                      </w:r>
                    </w:p>
                    <w:p w14:paraId="3905D4F3" w14:textId="77777777" w:rsidR="00F1784B" w:rsidRPr="00F1784B" w:rsidRDefault="00F1784B" w:rsidP="00F1784B">
                      <w:pPr>
                        <w:pStyle w:val="Default"/>
                        <w:rPr>
                          <w:b/>
                          <w:bCs/>
                          <w:sz w:val="18"/>
                          <w:szCs w:val="18"/>
                          <w:u w:val="single"/>
                        </w:rPr>
                      </w:pPr>
                    </w:p>
                    <w:p w14:paraId="013457F0" w14:textId="3C197E0F" w:rsidR="00F1784B" w:rsidRPr="00F1784B" w:rsidRDefault="00F1784B" w:rsidP="00F1784B">
                      <w:pPr>
                        <w:pStyle w:val="Default"/>
                        <w:rPr>
                          <w:b/>
                          <w:bCs/>
                          <w:sz w:val="32"/>
                          <w:szCs w:val="32"/>
                          <w:u w:val="single"/>
                        </w:rPr>
                      </w:pPr>
                      <w:r w:rsidRPr="00F1784B">
                        <w:rPr>
                          <w:b/>
                          <w:bCs/>
                          <w:sz w:val="32"/>
                          <w:szCs w:val="32"/>
                          <w:u w:val="single"/>
                        </w:rPr>
                        <w:t xml:space="preserve">Sonntag, 27. April 2025 </w:t>
                      </w:r>
                    </w:p>
                    <w:p w14:paraId="501E4596" w14:textId="77777777" w:rsidR="00F1784B" w:rsidRPr="00F1784B" w:rsidRDefault="00F1784B" w:rsidP="00F1784B">
                      <w:pPr>
                        <w:pStyle w:val="Default"/>
                        <w:rPr>
                          <w:color w:val="FF0000"/>
                          <w:sz w:val="40"/>
                          <w:szCs w:val="40"/>
                        </w:rPr>
                      </w:pPr>
                      <w:r w:rsidRPr="00F1784B">
                        <w:rPr>
                          <w:b/>
                          <w:bCs/>
                          <w:color w:val="FF0000"/>
                          <w:sz w:val="40"/>
                          <w:szCs w:val="40"/>
                        </w:rPr>
                        <w:t xml:space="preserve">Gemeinsam unterwegs auf dem Jakobsweg: </w:t>
                      </w:r>
                    </w:p>
                    <w:p w14:paraId="34607C90" w14:textId="77777777" w:rsidR="00F1784B" w:rsidRDefault="00F1784B" w:rsidP="00F1784B">
                      <w:pPr>
                        <w:pStyle w:val="Default"/>
                        <w:rPr>
                          <w:sz w:val="32"/>
                          <w:szCs w:val="32"/>
                        </w:rPr>
                      </w:pPr>
                      <w:r>
                        <w:rPr>
                          <w:b/>
                          <w:bCs/>
                          <w:sz w:val="44"/>
                          <w:szCs w:val="44"/>
                        </w:rPr>
                        <w:t xml:space="preserve">Brienz - Lungern: </w:t>
                      </w:r>
                      <w:r>
                        <w:rPr>
                          <w:b/>
                          <w:bCs/>
                          <w:sz w:val="36"/>
                          <w:szCs w:val="36"/>
                        </w:rPr>
                        <w:t xml:space="preserve">14,1 km </w:t>
                      </w:r>
                      <w:r>
                        <w:rPr>
                          <w:sz w:val="32"/>
                          <w:szCs w:val="32"/>
                        </w:rPr>
                        <w:t xml:space="preserve">(580 m auf, 430 m ab) </w:t>
                      </w:r>
                    </w:p>
                    <w:p w14:paraId="749762EC" w14:textId="2FC73D67" w:rsidR="00F1784B" w:rsidRDefault="00F1784B" w:rsidP="00F1784B">
                      <w:pPr>
                        <w:pStyle w:val="Default"/>
                        <w:rPr>
                          <w:sz w:val="30"/>
                          <w:szCs w:val="30"/>
                        </w:rPr>
                      </w:pPr>
                      <w:r>
                        <w:rPr>
                          <w:b/>
                          <w:bCs/>
                          <w:i/>
                          <w:iCs/>
                          <w:sz w:val="40"/>
                          <w:szCs w:val="40"/>
                        </w:rPr>
                        <w:t xml:space="preserve">Friedensweg A: </w:t>
                      </w:r>
                      <w:r>
                        <w:rPr>
                          <w:b/>
                          <w:bCs/>
                          <w:i/>
                          <w:iCs/>
                          <w:sz w:val="30"/>
                          <w:szCs w:val="30"/>
                        </w:rPr>
                        <w:t xml:space="preserve">„Mein Herr und mein Gott, nimm alles von mir, </w:t>
                      </w:r>
                      <w:r>
                        <w:rPr>
                          <w:b/>
                          <w:bCs/>
                          <w:i/>
                          <w:iCs/>
                          <w:sz w:val="30"/>
                          <w:szCs w:val="30"/>
                        </w:rPr>
                        <w:br/>
                      </w:r>
                      <w:r>
                        <w:rPr>
                          <w:b/>
                          <w:bCs/>
                          <w:i/>
                          <w:iCs/>
                          <w:sz w:val="30"/>
                          <w:szCs w:val="30"/>
                        </w:rPr>
                        <w:t xml:space="preserve">was mich hindert zu Dir.“ </w:t>
                      </w:r>
                    </w:p>
                    <w:p w14:paraId="6EBAE3EE" w14:textId="77777777" w:rsidR="00F1784B" w:rsidRDefault="00F1784B" w:rsidP="00F1784B">
                      <w:pPr>
                        <w:pStyle w:val="Default"/>
                        <w:rPr>
                          <w:sz w:val="28"/>
                          <w:szCs w:val="28"/>
                        </w:rPr>
                      </w:pPr>
                      <w:r>
                        <w:rPr>
                          <w:b/>
                          <w:bCs/>
                          <w:sz w:val="28"/>
                          <w:szCs w:val="28"/>
                        </w:rPr>
                        <w:t xml:space="preserve">Fahrplan: Baar ab 07.22 </w:t>
                      </w:r>
                      <w:r>
                        <w:rPr>
                          <w:sz w:val="26"/>
                          <w:szCs w:val="26"/>
                        </w:rPr>
                        <w:t xml:space="preserve">(Gl. 1) </w:t>
                      </w:r>
                      <w:r>
                        <w:rPr>
                          <w:b/>
                          <w:bCs/>
                          <w:sz w:val="28"/>
                          <w:szCs w:val="28"/>
                        </w:rPr>
                        <w:t xml:space="preserve">– Zug </w:t>
                      </w:r>
                      <w:r>
                        <w:rPr>
                          <w:sz w:val="26"/>
                          <w:szCs w:val="26"/>
                        </w:rPr>
                        <w:t xml:space="preserve">an 07.26 (Gl. 6) </w:t>
                      </w:r>
                      <w:r>
                        <w:rPr>
                          <w:b/>
                          <w:bCs/>
                          <w:sz w:val="28"/>
                          <w:szCs w:val="28"/>
                        </w:rPr>
                        <w:t xml:space="preserve">ab 07.32 </w:t>
                      </w:r>
                      <w:r>
                        <w:rPr>
                          <w:sz w:val="26"/>
                          <w:szCs w:val="26"/>
                        </w:rPr>
                        <w:t xml:space="preserve">(Gl. 4) </w:t>
                      </w:r>
                      <w:r>
                        <w:rPr>
                          <w:b/>
                          <w:bCs/>
                          <w:sz w:val="28"/>
                          <w:szCs w:val="28"/>
                        </w:rPr>
                        <w:t xml:space="preserve">- Luzern </w:t>
                      </w:r>
                      <w:r>
                        <w:rPr>
                          <w:sz w:val="26"/>
                          <w:szCs w:val="26"/>
                        </w:rPr>
                        <w:t xml:space="preserve">an 07.51 (Gl.6) </w:t>
                      </w:r>
                      <w:r>
                        <w:rPr>
                          <w:b/>
                          <w:bCs/>
                          <w:sz w:val="28"/>
                          <w:szCs w:val="28"/>
                        </w:rPr>
                        <w:t xml:space="preserve">/ ab 08.06 </w:t>
                      </w:r>
                      <w:r>
                        <w:rPr>
                          <w:sz w:val="26"/>
                          <w:szCs w:val="26"/>
                        </w:rPr>
                        <w:t xml:space="preserve">(Gl. 13) </w:t>
                      </w:r>
                      <w:r>
                        <w:rPr>
                          <w:b/>
                          <w:bCs/>
                          <w:sz w:val="26"/>
                          <w:szCs w:val="26"/>
                        </w:rPr>
                        <w:t xml:space="preserve">– </w:t>
                      </w:r>
                      <w:r>
                        <w:rPr>
                          <w:sz w:val="26"/>
                          <w:szCs w:val="26"/>
                        </w:rPr>
                        <w:t xml:space="preserve">(Lungern ab 08.51) </w:t>
                      </w:r>
                      <w:r>
                        <w:rPr>
                          <w:b/>
                          <w:bCs/>
                          <w:sz w:val="28"/>
                          <w:szCs w:val="28"/>
                        </w:rPr>
                        <w:t xml:space="preserve">– Brienz an 09.33 </w:t>
                      </w:r>
                      <w:r>
                        <w:rPr>
                          <w:sz w:val="28"/>
                          <w:szCs w:val="28"/>
                        </w:rPr>
                        <w:t xml:space="preserve">(Gl. 1) </w:t>
                      </w:r>
                    </w:p>
                    <w:p w14:paraId="12C70664" w14:textId="77777777" w:rsidR="00F1784B" w:rsidRDefault="00F1784B" w:rsidP="00F1784B">
                      <w:pPr>
                        <w:pStyle w:val="Default"/>
                        <w:rPr>
                          <w:sz w:val="28"/>
                          <w:szCs w:val="28"/>
                        </w:rPr>
                      </w:pPr>
                      <w:r>
                        <w:rPr>
                          <w:b/>
                          <w:bCs/>
                          <w:sz w:val="28"/>
                          <w:szCs w:val="28"/>
                        </w:rPr>
                        <w:t xml:space="preserve">09.40 Abmarsch </w:t>
                      </w:r>
                      <w:r>
                        <w:rPr>
                          <w:sz w:val="28"/>
                          <w:szCs w:val="28"/>
                        </w:rPr>
                        <w:t xml:space="preserve">(vor Bahnhof Brienz) </w:t>
                      </w:r>
                    </w:p>
                    <w:p w14:paraId="784CF793" w14:textId="77777777" w:rsidR="00F1784B" w:rsidRDefault="00F1784B" w:rsidP="00F1784B">
                      <w:pPr>
                        <w:pStyle w:val="Default"/>
                        <w:rPr>
                          <w:sz w:val="28"/>
                          <w:szCs w:val="28"/>
                        </w:rPr>
                      </w:pPr>
                      <w:r>
                        <w:rPr>
                          <w:b/>
                          <w:bCs/>
                          <w:sz w:val="28"/>
                          <w:szCs w:val="28"/>
                        </w:rPr>
                        <w:t xml:space="preserve">Empfehlung: Besuch eines Vorabend-Gottesdienstes </w:t>
                      </w:r>
                    </w:p>
                    <w:p w14:paraId="3DD1A5B5" w14:textId="3BC2CD05" w:rsidR="00F1784B" w:rsidRDefault="00F1784B" w:rsidP="00F1784B">
                      <w:pPr>
                        <w:rPr>
                          <w:b/>
                          <w:bCs/>
                          <w:sz w:val="28"/>
                          <w:szCs w:val="28"/>
                        </w:rPr>
                      </w:pPr>
                      <w:r>
                        <w:rPr>
                          <w:b/>
                          <w:bCs/>
                          <w:sz w:val="28"/>
                          <w:szCs w:val="28"/>
                        </w:rPr>
                        <w:t>Verpflegung: aus dem Rucksack</w:t>
                      </w:r>
                    </w:p>
                    <w:p w14:paraId="22119822" w14:textId="77777777" w:rsidR="00F1784B" w:rsidRDefault="00F1784B" w:rsidP="00F1784B">
                      <w:pPr>
                        <w:rPr>
                          <w:b/>
                          <w:bCs/>
                          <w:sz w:val="28"/>
                          <w:szCs w:val="28"/>
                        </w:rPr>
                      </w:pPr>
                    </w:p>
                    <w:p w14:paraId="5C09F914" w14:textId="77777777" w:rsidR="00F1784B" w:rsidRDefault="00F1784B" w:rsidP="00F1784B">
                      <w:pPr>
                        <w:pStyle w:val="Default"/>
                      </w:pPr>
                    </w:p>
                    <w:p w14:paraId="3DAD6112" w14:textId="22AAD3A5" w:rsidR="00F1784B" w:rsidRDefault="00F1784B" w:rsidP="00F1784B">
                      <w:r>
                        <w:t xml:space="preserve"> </w:t>
                      </w:r>
                      <w:r>
                        <w:rPr>
                          <w:b/>
                          <w:bCs/>
                          <w:sz w:val="28"/>
                          <w:szCs w:val="28"/>
                        </w:rPr>
                        <w:t>Information</w:t>
                      </w:r>
                      <w:r>
                        <w:rPr>
                          <w:sz w:val="28"/>
                          <w:szCs w:val="28"/>
                        </w:rPr>
                        <w:t xml:space="preserve">: </w:t>
                      </w:r>
                      <w:r>
                        <w:rPr>
                          <w:b/>
                          <w:bCs/>
                          <w:sz w:val="28"/>
                          <w:szCs w:val="28"/>
                        </w:rPr>
                        <w:t>P</w:t>
                      </w:r>
                      <w:r>
                        <w:rPr>
                          <w:sz w:val="28"/>
                          <w:szCs w:val="28"/>
                        </w:rPr>
                        <w:t xml:space="preserve">aul </w:t>
                      </w:r>
                      <w:r>
                        <w:rPr>
                          <w:b/>
                          <w:bCs/>
                          <w:sz w:val="28"/>
                          <w:szCs w:val="28"/>
                        </w:rPr>
                        <w:t>S</w:t>
                      </w:r>
                      <w:r>
                        <w:rPr>
                          <w:sz w:val="28"/>
                          <w:szCs w:val="28"/>
                        </w:rPr>
                        <w:t xml:space="preserve">chmid, Heidengasse 5, 6340 Baar: Tel. </w:t>
                      </w:r>
                      <w:r>
                        <w:rPr>
                          <w:b/>
                          <w:bCs/>
                          <w:sz w:val="28"/>
                          <w:szCs w:val="28"/>
                        </w:rPr>
                        <w:t xml:space="preserve">079/ 442 47 84 </w:t>
                      </w:r>
                      <w:r>
                        <w:rPr>
                          <w:b/>
                          <w:bCs/>
                          <w:sz w:val="28"/>
                          <w:szCs w:val="28"/>
                        </w:rPr>
                        <w:br/>
                      </w:r>
                      <w:r>
                        <w:rPr>
                          <w:b/>
                          <w:bCs/>
                          <w:sz w:val="26"/>
                          <w:szCs w:val="26"/>
                        </w:rPr>
                        <w:t>Weitere Jakobsweg-Etappen 2025: Sa, 24. Mai; So, 22. Juni; Sa, 12. Juli; So, 5. Okt.</w:t>
                      </w:r>
                    </w:p>
                  </w:txbxContent>
                </v:textbox>
              </v:shape>
            </w:pict>
          </mc:Fallback>
        </mc:AlternateContent>
      </w:r>
    </w:p>
    <w:p w14:paraId="5C94B383" w14:textId="5ABB928D" w:rsidR="00324F7B" w:rsidRDefault="00324F7B">
      <w:pPr>
        <w:rPr>
          <w:b/>
          <w:bCs/>
        </w:rPr>
      </w:pPr>
    </w:p>
    <w:p w14:paraId="50A8A9E3" w14:textId="77777777" w:rsidR="00324F7B" w:rsidRDefault="00324F7B">
      <w:pPr>
        <w:rPr>
          <w:b/>
          <w:bCs/>
        </w:rPr>
      </w:pPr>
    </w:p>
    <w:p w14:paraId="61E2C662" w14:textId="77777777" w:rsidR="00324F7B" w:rsidRDefault="00324F7B">
      <w:pPr>
        <w:rPr>
          <w:b/>
          <w:bCs/>
        </w:rPr>
      </w:pPr>
    </w:p>
    <w:p w14:paraId="0EB25911" w14:textId="77777777" w:rsidR="00324F7B" w:rsidRDefault="00324F7B">
      <w:pPr>
        <w:rPr>
          <w:b/>
          <w:bCs/>
        </w:rPr>
      </w:pPr>
    </w:p>
    <w:p w14:paraId="54D3A654" w14:textId="77777777" w:rsidR="00F1784B" w:rsidRDefault="00F1784B">
      <w:pPr>
        <w:rPr>
          <w:b/>
          <w:bCs/>
        </w:rPr>
      </w:pPr>
    </w:p>
    <w:p w14:paraId="6F2C60CE" w14:textId="77777777" w:rsidR="00F1784B" w:rsidRDefault="00F1784B">
      <w:pPr>
        <w:rPr>
          <w:b/>
          <w:bCs/>
        </w:rPr>
      </w:pPr>
    </w:p>
    <w:p w14:paraId="2A065200" w14:textId="77777777" w:rsidR="00F1784B" w:rsidRDefault="00F1784B">
      <w:pPr>
        <w:rPr>
          <w:b/>
          <w:bCs/>
        </w:rPr>
      </w:pPr>
    </w:p>
    <w:p w14:paraId="2A978E6E" w14:textId="77777777" w:rsidR="00F1784B" w:rsidRDefault="00F1784B">
      <w:pPr>
        <w:rPr>
          <w:b/>
          <w:bCs/>
        </w:rPr>
      </w:pPr>
    </w:p>
    <w:p w14:paraId="15BECF3A" w14:textId="77777777" w:rsidR="00F1784B" w:rsidRDefault="00F1784B">
      <w:pPr>
        <w:rPr>
          <w:b/>
          <w:bCs/>
        </w:rPr>
      </w:pPr>
    </w:p>
    <w:p w14:paraId="01994514" w14:textId="77777777" w:rsidR="00F1784B" w:rsidRDefault="00F1784B">
      <w:pPr>
        <w:rPr>
          <w:b/>
          <w:bCs/>
        </w:rPr>
      </w:pPr>
    </w:p>
    <w:p w14:paraId="28438531" w14:textId="77777777" w:rsidR="00F1784B" w:rsidRDefault="00F1784B">
      <w:pPr>
        <w:rPr>
          <w:b/>
          <w:bCs/>
        </w:rPr>
      </w:pPr>
    </w:p>
    <w:p w14:paraId="1D4F94CB" w14:textId="77777777" w:rsidR="00F1784B" w:rsidRDefault="00F1784B">
      <w:pPr>
        <w:rPr>
          <w:b/>
          <w:bCs/>
        </w:rPr>
      </w:pPr>
    </w:p>
    <w:p w14:paraId="12BF34DC" w14:textId="77777777" w:rsidR="00F1784B" w:rsidRDefault="00F1784B">
      <w:pPr>
        <w:rPr>
          <w:b/>
          <w:bCs/>
        </w:rPr>
      </w:pPr>
    </w:p>
    <w:p w14:paraId="73422390" w14:textId="77777777" w:rsidR="00F1784B" w:rsidRDefault="00F1784B">
      <w:pPr>
        <w:rPr>
          <w:b/>
          <w:bCs/>
        </w:rPr>
      </w:pPr>
    </w:p>
    <w:p w14:paraId="083EDAC6" w14:textId="77777777" w:rsidR="00F1784B" w:rsidRDefault="00F1784B">
      <w:pPr>
        <w:rPr>
          <w:b/>
          <w:bCs/>
        </w:rPr>
      </w:pPr>
    </w:p>
    <w:p w14:paraId="49423BD3" w14:textId="77777777" w:rsidR="00F1784B" w:rsidRDefault="00F1784B">
      <w:pPr>
        <w:rPr>
          <w:b/>
          <w:bCs/>
        </w:rPr>
      </w:pPr>
    </w:p>
    <w:p w14:paraId="044D56F3" w14:textId="77777777" w:rsidR="00F1784B" w:rsidRDefault="00F1784B">
      <w:pPr>
        <w:rPr>
          <w:b/>
          <w:bCs/>
        </w:rPr>
      </w:pPr>
    </w:p>
    <w:p w14:paraId="68215CD2" w14:textId="77777777" w:rsidR="00F1784B" w:rsidRDefault="00F1784B">
      <w:pPr>
        <w:rPr>
          <w:b/>
          <w:bCs/>
        </w:rPr>
      </w:pPr>
    </w:p>
    <w:p w14:paraId="173AF53B" w14:textId="77777777" w:rsidR="00F1784B" w:rsidRDefault="00F1784B">
      <w:pPr>
        <w:rPr>
          <w:b/>
          <w:bCs/>
        </w:rPr>
      </w:pPr>
    </w:p>
    <w:p w14:paraId="33C13A48" w14:textId="77777777" w:rsidR="00F1784B" w:rsidRDefault="00F1784B">
      <w:pPr>
        <w:rPr>
          <w:b/>
          <w:bCs/>
        </w:rPr>
      </w:pPr>
    </w:p>
    <w:p w14:paraId="064180C7" w14:textId="77777777" w:rsidR="00F1784B" w:rsidRDefault="00F1784B">
      <w:pPr>
        <w:rPr>
          <w:b/>
          <w:bCs/>
        </w:rPr>
      </w:pPr>
    </w:p>
    <w:p w14:paraId="0DB2AEF7" w14:textId="77777777" w:rsidR="00F1784B" w:rsidRDefault="00F1784B">
      <w:pPr>
        <w:rPr>
          <w:b/>
          <w:bCs/>
        </w:rPr>
      </w:pPr>
    </w:p>
    <w:p w14:paraId="5E5BF5E7" w14:textId="50A2DDC4" w:rsidR="00F1784B" w:rsidRDefault="00F1784B">
      <w:pPr>
        <w:rPr>
          <w:b/>
          <w:bCs/>
        </w:rPr>
      </w:pPr>
      <w:r>
        <w:rPr>
          <w:b/>
          <w:bCs/>
          <w:noProof/>
          <w14:ligatures w14:val="standardContextual"/>
        </w:rPr>
        <mc:AlternateContent>
          <mc:Choice Requires="wps">
            <w:drawing>
              <wp:anchor distT="0" distB="0" distL="114300" distR="114300" simplePos="0" relativeHeight="251660288" behindDoc="0" locked="0" layoutInCell="1" allowOverlap="1" wp14:anchorId="08A97FA3" wp14:editId="1075EF58">
                <wp:simplePos x="0" y="0"/>
                <wp:positionH relativeFrom="column">
                  <wp:posOffset>-192848</wp:posOffset>
                </wp:positionH>
                <wp:positionV relativeFrom="paragraph">
                  <wp:posOffset>175308</wp:posOffset>
                </wp:positionV>
                <wp:extent cx="6539113" cy="814508"/>
                <wp:effectExtent l="0" t="0" r="14605" b="24130"/>
                <wp:wrapNone/>
                <wp:docPr id="871394222" name="Textfeld 3"/>
                <wp:cNvGraphicFramePr/>
                <a:graphic xmlns:a="http://schemas.openxmlformats.org/drawingml/2006/main">
                  <a:graphicData uri="http://schemas.microsoft.com/office/word/2010/wordprocessingShape">
                    <wps:wsp>
                      <wps:cNvSpPr txBox="1"/>
                      <wps:spPr>
                        <a:xfrm>
                          <a:off x="0" y="0"/>
                          <a:ext cx="6539113" cy="814508"/>
                        </a:xfrm>
                        <a:prstGeom prst="rect">
                          <a:avLst/>
                        </a:prstGeom>
                        <a:solidFill>
                          <a:schemeClr val="lt1"/>
                        </a:solidFill>
                        <a:ln w="6350">
                          <a:solidFill>
                            <a:prstClr val="black"/>
                          </a:solidFill>
                        </a:ln>
                      </wps:spPr>
                      <wps:txbx>
                        <w:txbxContent>
                          <w:p w14:paraId="1BB8D77F" w14:textId="163A34C1" w:rsidR="00324F7B" w:rsidRPr="00F1784B" w:rsidRDefault="00324F7B" w:rsidP="00324F7B">
                            <w:pPr>
                              <w:spacing w:after="160" w:line="259" w:lineRule="auto"/>
                              <w:contextualSpacing/>
                              <w:rPr>
                                <w:rFonts w:asciiTheme="minorHAnsi" w:eastAsia="Times New Roman" w:hAnsiTheme="minorHAnsi" w:cstheme="minorBidi"/>
                                <w:b/>
                                <w:bCs/>
                                <w:color w:val="2F5496" w:themeColor="accent1" w:themeShade="BF"/>
                                <w:kern w:val="2"/>
                                <w:sz w:val="32"/>
                                <w:szCs w:val="32"/>
                                <w:u w:val="single"/>
                                <w:lang w:eastAsia="en-US"/>
                                <w14:ligatures w14:val="standardContextual"/>
                              </w:rPr>
                            </w:pPr>
                            <w:r w:rsidRPr="00F1784B">
                              <w:rPr>
                                <w:rFonts w:asciiTheme="minorHAnsi" w:eastAsia="Times New Roman" w:hAnsiTheme="minorHAnsi" w:cstheme="minorBidi"/>
                                <w:b/>
                                <w:bCs/>
                                <w:color w:val="2F5496" w:themeColor="accent1" w:themeShade="BF"/>
                                <w:kern w:val="2"/>
                                <w:sz w:val="32"/>
                                <w:szCs w:val="32"/>
                                <w:u w:val="single"/>
                                <w:lang w:eastAsia="en-US"/>
                                <w14:ligatures w14:val="standardContextual"/>
                              </w:rPr>
                              <w:t>Österreich:</w:t>
                            </w:r>
                          </w:p>
                          <w:p w14:paraId="301FA226" w14:textId="1F5F062C" w:rsidR="00324F7B" w:rsidRDefault="00324F7B" w:rsidP="00324F7B">
                            <w:pPr>
                              <w:spacing w:after="160" w:line="259" w:lineRule="auto"/>
                              <w:contextualSpacing/>
                              <w:rPr>
                                <w:rFonts w:asciiTheme="minorHAnsi" w:eastAsia="Times New Roman" w:hAnsiTheme="minorHAnsi" w:cstheme="minorBidi"/>
                                <w:kern w:val="2"/>
                                <w:sz w:val="22"/>
                                <w:szCs w:val="22"/>
                                <w:lang w:eastAsia="en-US"/>
                                <w14:ligatures w14:val="standardContextual"/>
                              </w:rPr>
                            </w:pPr>
                            <w:r w:rsidRPr="00324F7B">
                              <w:rPr>
                                <w:rFonts w:asciiTheme="minorHAnsi" w:eastAsia="Times New Roman" w:hAnsiTheme="minorHAnsi" w:cstheme="minorBidi"/>
                                <w:b/>
                                <w:bCs/>
                                <w:kern w:val="2"/>
                                <w:sz w:val="32"/>
                                <w:szCs w:val="32"/>
                                <w:lang w:eastAsia="en-US"/>
                                <w14:ligatures w14:val="standardContextual"/>
                              </w:rPr>
                              <w:t>Friedenswege im Waldviertel</w:t>
                            </w:r>
                            <w:r w:rsidRPr="00F1784B">
                              <w:rPr>
                                <w:rFonts w:asciiTheme="minorHAnsi" w:eastAsia="Times New Roman" w:hAnsiTheme="minorHAnsi" w:cstheme="minorBidi"/>
                                <w:b/>
                                <w:bCs/>
                                <w:kern w:val="2"/>
                                <w:sz w:val="32"/>
                                <w:szCs w:val="32"/>
                                <w:lang w:eastAsia="en-US"/>
                                <w14:ligatures w14:val="standardContextual"/>
                              </w:rPr>
                              <w:t>/Niederösterreich:</w:t>
                            </w:r>
                            <w:r w:rsidRPr="00324F7B">
                              <w:rPr>
                                <w:rFonts w:asciiTheme="minorHAnsi" w:eastAsia="Times New Roman" w:hAnsiTheme="minorHAnsi" w:cstheme="minorBidi"/>
                                <w:kern w:val="2"/>
                                <w:sz w:val="22"/>
                                <w:szCs w:val="22"/>
                                <w:lang w:eastAsia="en-US"/>
                                <w14:ligatures w14:val="standardContextual"/>
                              </w:rPr>
                              <w:t xml:space="preserve"> </w:t>
                            </w:r>
                            <w:hyperlink r:id="rId5" w:history="1">
                              <w:r w:rsidRPr="00324F7B">
                                <w:rPr>
                                  <w:rFonts w:asciiTheme="minorHAnsi" w:eastAsia="Times New Roman" w:hAnsiTheme="minorHAnsi" w:cstheme="minorBidi"/>
                                  <w:color w:val="467886"/>
                                  <w:kern w:val="2"/>
                                  <w:sz w:val="22"/>
                                  <w:szCs w:val="22"/>
                                  <w:u w:val="single"/>
                                  <w:lang w:eastAsia="en-US"/>
                                  <w14:ligatures w14:val="standardContextual"/>
                                </w:rPr>
                                <w:t>https://www.wegdesfriedens.eu/friedenswege</w:t>
                              </w:r>
                            </w:hyperlink>
                            <w:r w:rsidRPr="00324F7B">
                              <w:rPr>
                                <w:rFonts w:asciiTheme="minorHAnsi" w:eastAsia="Times New Roman" w:hAnsiTheme="minorHAnsi" w:cstheme="minorBidi"/>
                                <w:kern w:val="2"/>
                                <w:sz w:val="22"/>
                                <w:szCs w:val="22"/>
                                <w:lang w:eastAsia="en-US"/>
                                <w14:ligatures w14:val="standardContextual"/>
                              </w:rPr>
                              <w:t xml:space="preserve"> </w:t>
                            </w:r>
                          </w:p>
                          <w:p w14:paraId="4AA974B4" w14:textId="77777777" w:rsidR="00F1784B" w:rsidRPr="00324F7B" w:rsidRDefault="00F1784B" w:rsidP="00324F7B">
                            <w:pPr>
                              <w:spacing w:after="160" w:line="259" w:lineRule="auto"/>
                              <w:contextualSpacing/>
                              <w:rPr>
                                <w:rFonts w:asciiTheme="minorHAnsi" w:eastAsia="Times New Roman" w:hAnsiTheme="minorHAnsi" w:cstheme="minorBidi"/>
                                <w:kern w:val="2"/>
                                <w:sz w:val="22"/>
                                <w:szCs w:val="22"/>
                                <w:lang w:eastAsia="en-US"/>
                                <w14:ligatures w14:val="standardContextual"/>
                              </w:rPr>
                            </w:pPr>
                          </w:p>
                          <w:p w14:paraId="7A841144" w14:textId="77777777" w:rsidR="00324F7B" w:rsidRDefault="00324F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A97FA3" id="Textfeld 3" o:spid="_x0000_s1027" type="#_x0000_t202" style="position:absolute;margin-left:-15.2pt;margin-top:13.8pt;width:514.9pt;height:64.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" fillcolor="white [3201]" strokeweight=".5pt">
                <v:textbox>
                  <w:txbxContent>
                    <w:p w14:paraId="1BB8D77F" w14:textId="163A34C1" w:rsidR="00324F7B" w:rsidRPr="00F1784B" w:rsidRDefault="00324F7B" w:rsidP="00324F7B">
                      <w:pPr>
                        <w:spacing w:after="160" w:line="259" w:lineRule="auto"/>
                        <w:contextualSpacing/>
                        <w:rPr>
                          <w:rFonts w:asciiTheme="minorHAnsi" w:eastAsia="Times New Roman" w:hAnsiTheme="minorHAnsi" w:cstheme="minorBidi"/>
                          <w:b/>
                          <w:bCs/>
                          <w:color w:val="2F5496" w:themeColor="accent1" w:themeShade="BF"/>
                          <w:kern w:val="2"/>
                          <w:sz w:val="32"/>
                          <w:szCs w:val="32"/>
                          <w:u w:val="single"/>
                          <w:lang w:eastAsia="en-US"/>
                          <w14:ligatures w14:val="standardContextual"/>
                        </w:rPr>
                      </w:pPr>
                      <w:r w:rsidRPr="00F1784B">
                        <w:rPr>
                          <w:rFonts w:asciiTheme="minorHAnsi" w:eastAsia="Times New Roman" w:hAnsiTheme="minorHAnsi" w:cstheme="minorBidi"/>
                          <w:b/>
                          <w:bCs/>
                          <w:color w:val="2F5496" w:themeColor="accent1" w:themeShade="BF"/>
                          <w:kern w:val="2"/>
                          <w:sz w:val="32"/>
                          <w:szCs w:val="32"/>
                          <w:u w:val="single"/>
                          <w:lang w:eastAsia="en-US"/>
                          <w14:ligatures w14:val="standardContextual"/>
                        </w:rPr>
                        <w:t>Österreich:</w:t>
                      </w:r>
                    </w:p>
                    <w:p w14:paraId="301FA226" w14:textId="1F5F062C" w:rsidR="00324F7B" w:rsidRDefault="00324F7B" w:rsidP="00324F7B">
                      <w:pPr>
                        <w:spacing w:after="160" w:line="259" w:lineRule="auto"/>
                        <w:contextualSpacing/>
                        <w:rPr>
                          <w:rFonts w:asciiTheme="minorHAnsi" w:eastAsia="Times New Roman" w:hAnsiTheme="minorHAnsi" w:cstheme="minorBidi"/>
                          <w:kern w:val="2"/>
                          <w:sz w:val="22"/>
                          <w:szCs w:val="22"/>
                          <w:lang w:eastAsia="en-US"/>
                          <w14:ligatures w14:val="standardContextual"/>
                        </w:rPr>
                      </w:pPr>
                      <w:r w:rsidRPr="00324F7B">
                        <w:rPr>
                          <w:rFonts w:asciiTheme="minorHAnsi" w:eastAsia="Times New Roman" w:hAnsiTheme="minorHAnsi" w:cstheme="minorBidi"/>
                          <w:b/>
                          <w:bCs/>
                          <w:kern w:val="2"/>
                          <w:sz w:val="32"/>
                          <w:szCs w:val="32"/>
                          <w:lang w:eastAsia="en-US"/>
                          <w14:ligatures w14:val="standardContextual"/>
                        </w:rPr>
                        <w:t>Friedenswege im Waldviertel</w:t>
                      </w:r>
                      <w:r w:rsidRPr="00F1784B">
                        <w:rPr>
                          <w:rFonts w:asciiTheme="minorHAnsi" w:eastAsia="Times New Roman" w:hAnsiTheme="minorHAnsi" w:cstheme="minorBidi"/>
                          <w:b/>
                          <w:bCs/>
                          <w:kern w:val="2"/>
                          <w:sz w:val="32"/>
                          <w:szCs w:val="32"/>
                          <w:lang w:eastAsia="en-US"/>
                          <w14:ligatures w14:val="standardContextual"/>
                        </w:rPr>
                        <w:t>/Niederösterreich:</w:t>
                      </w:r>
                      <w:r w:rsidRPr="00324F7B">
                        <w:rPr>
                          <w:rFonts w:asciiTheme="minorHAnsi" w:eastAsia="Times New Roman" w:hAnsiTheme="minorHAnsi" w:cstheme="minorBidi"/>
                          <w:kern w:val="2"/>
                          <w:sz w:val="22"/>
                          <w:szCs w:val="22"/>
                          <w:lang w:eastAsia="en-US"/>
                          <w14:ligatures w14:val="standardContextual"/>
                        </w:rPr>
                        <w:t xml:space="preserve"> </w:t>
                      </w:r>
                      <w:hyperlink r:id="rId6" w:history="1">
                        <w:r w:rsidRPr="00324F7B">
                          <w:rPr>
                            <w:rFonts w:asciiTheme="minorHAnsi" w:eastAsia="Times New Roman" w:hAnsiTheme="minorHAnsi" w:cstheme="minorBidi"/>
                            <w:color w:val="467886"/>
                            <w:kern w:val="2"/>
                            <w:sz w:val="22"/>
                            <w:szCs w:val="22"/>
                            <w:u w:val="single"/>
                            <w:lang w:eastAsia="en-US"/>
                            <w14:ligatures w14:val="standardContextual"/>
                          </w:rPr>
                          <w:t>https://www.wegdesfriedens.eu/friedenswege</w:t>
                        </w:r>
                      </w:hyperlink>
                      <w:r w:rsidRPr="00324F7B">
                        <w:rPr>
                          <w:rFonts w:asciiTheme="minorHAnsi" w:eastAsia="Times New Roman" w:hAnsiTheme="minorHAnsi" w:cstheme="minorBidi"/>
                          <w:kern w:val="2"/>
                          <w:sz w:val="22"/>
                          <w:szCs w:val="22"/>
                          <w:lang w:eastAsia="en-US"/>
                          <w14:ligatures w14:val="standardContextual"/>
                        </w:rPr>
                        <w:t xml:space="preserve"> </w:t>
                      </w:r>
                    </w:p>
                    <w:p w14:paraId="4AA974B4" w14:textId="77777777" w:rsidR="00F1784B" w:rsidRPr="00324F7B" w:rsidRDefault="00F1784B" w:rsidP="00324F7B">
                      <w:pPr>
                        <w:spacing w:after="160" w:line="259" w:lineRule="auto"/>
                        <w:contextualSpacing/>
                        <w:rPr>
                          <w:rFonts w:asciiTheme="minorHAnsi" w:eastAsia="Times New Roman" w:hAnsiTheme="minorHAnsi" w:cstheme="minorBidi"/>
                          <w:kern w:val="2"/>
                          <w:sz w:val="22"/>
                          <w:szCs w:val="22"/>
                          <w:lang w:eastAsia="en-US"/>
                          <w14:ligatures w14:val="standardContextual"/>
                        </w:rPr>
                      </w:pPr>
                    </w:p>
                    <w:p w14:paraId="7A841144" w14:textId="77777777" w:rsidR="00324F7B" w:rsidRDefault="00324F7B"/>
                  </w:txbxContent>
                </v:textbox>
              </v:shape>
            </w:pict>
          </mc:Fallback>
        </mc:AlternateContent>
      </w:r>
    </w:p>
    <w:p w14:paraId="3842EEDE" w14:textId="23A01DC5" w:rsidR="00324F7B" w:rsidRDefault="00324F7B">
      <w:pPr>
        <w:rPr>
          <w:b/>
          <w:bCs/>
        </w:rPr>
      </w:pPr>
    </w:p>
    <w:p w14:paraId="7AB9FB09" w14:textId="77777777" w:rsidR="00324F7B" w:rsidRDefault="00324F7B">
      <w:pPr>
        <w:rPr>
          <w:b/>
          <w:bCs/>
        </w:rPr>
      </w:pPr>
    </w:p>
    <w:p w14:paraId="01618A61" w14:textId="77777777" w:rsidR="00324F7B" w:rsidRDefault="00324F7B">
      <w:pPr>
        <w:rPr>
          <w:b/>
          <w:bCs/>
        </w:rPr>
      </w:pPr>
    </w:p>
    <w:p w14:paraId="41F2B176" w14:textId="77777777" w:rsidR="00324F7B" w:rsidRDefault="00324F7B">
      <w:pPr>
        <w:rPr>
          <w:b/>
          <w:bCs/>
        </w:rPr>
      </w:pPr>
    </w:p>
    <w:p w14:paraId="062ED3A6" w14:textId="46503B82" w:rsidR="00A82825" w:rsidRDefault="00A82825"/>
    <w:p w14:paraId="65B7D61E" w14:textId="6786000E" w:rsidR="00A82825" w:rsidRDefault="00F1784B">
      <w:r>
        <w:rPr>
          <w:noProof/>
          <w14:ligatures w14:val="standardContextual"/>
        </w:rPr>
        <mc:AlternateContent>
          <mc:Choice Requires="wps">
            <w:drawing>
              <wp:anchor distT="0" distB="0" distL="114300" distR="114300" simplePos="0" relativeHeight="251659264" behindDoc="0" locked="0" layoutInCell="1" allowOverlap="1" wp14:anchorId="36B89086" wp14:editId="04C70A65">
                <wp:simplePos x="0" y="0"/>
                <wp:positionH relativeFrom="column">
                  <wp:posOffset>-192864</wp:posOffset>
                </wp:positionH>
                <wp:positionV relativeFrom="paragraph">
                  <wp:posOffset>119396</wp:posOffset>
                </wp:positionV>
                <wp:extent cx="6508377" cy="3419395"/>
                <wp:effectExtent l="0" t="0" r="6985" b="10160"/>
                <wp:wrapNone/>
                <wp:docPr id="1307618738" name="Textfeld 2"/>
                <wp:cNvGraphicFramePr/>
                <a:graphic xmlns:a="http://schemas.openxmlformats.org/drawingml/2006/main">
                  <a:graphicData uri="http://schemas.microsoft.com/office/word/2010/wordprocessingShape">
                    <wps:wsp>
                      <wps:cNvSpPr txBox="1"/>
                      <wps:spPr>
                        <a:xfrm>
                          <a:off x="0" y="0"/>
                          <a:ext cx="6508377" cy="3419395"/>
                        </a:xfrm>
                        <a:prstGeom prst="rect">
                          <a:avLst/>
                        </a:prstGeom>
                        <a:solidFill>
                          <a:schemeClr val="lt1"/>
                        </a:solidFill>
                        <a:ln w="6350">
                          <a:solidFill>
                            <a:prstClr val="black"/>
                          </a:solidFill>
                        </a:ln>
                      </wps:spPr>
                      <wps:txbx>
                        <w:txbxContent>
                          <w:p w14:paraId="055D9827" w14:textId="6CCC800F" w:rsidR="00F1784B" w:rsidRPr="00F1784B" w:rsidRDefault="00F1784B" w:rsidP="00324F7B">
                            <w:pPr>
                              <w:rPr>
                                <w:b/>
                                <w:bCs/>
                                <w:color w:val="2F5496" w:themeColor="accent1" w:themeShade="BF"/>
                                <w:sz w:val="32"/>
                                <w:szCs w:val="32"/>
                                <w:u w:val="single"/>
                              </w:rPr>
                            </w:pPr>
                            <w:r w:rsidRPr="00F1784B">
                              <w:rPr>
                                <w:b/>
                                <w:bCs/>
                                <w:color w:val="2F5496" w:themeColor="accent1" w:themeShade="BF"/>
                                <w:sz w:val="32"/>
                                <w:szCs w:val="32"/>
                                <w:u w:val="single"/>
                              </w:rPr>
                              <w:t>Deutschland:</w:t>
                            </w:r>
                          </w:p>
                          <w:p w14:paraId="6000FAA7" w14:textId="72A2B089" w:rsidR="00324F7B" w:rsidRPr="00A82825" w:rsidRDefault="00324F7B" w:rsidP="00324F7B">
                            <w:pPr>
                              <w:rPr>
                                <w:b/>
                                <w:bCs/>
                              </w:rPr>
                            </w:pPr>
                            <w:r w:rsidRPr="00A82825">
                              <w:rPr>
                                <w:b/>
                                <w:bCs/>
                              </w:rPr>
                              <w:t xml:space="preserve">Angebot von </w:t>
                            </w:r>
                            <w:hyperlink r:id="rId7" w:history="1">
                              <w:r w:rsidRPr="00A82825">
                                <w:rPr>
                                  <w:rStyle w:val="Hyperlink"/>
                                  <w:b/>
                                  <w:bCs/>
                                </w:rPr>
                                <w:t>www.go4peace.eu</w:t>
                              </w:r>
                            </w:hyperlink>
                            <w:r w:rsidRPr="00A82825">
                              <w:rPr>
                                <w:b/>
                                <w:bCs/>
                              </w:rPr>
                              <w:t>:</w:t>
                            </w:r>
                          </w:p>
                          <w:p w14:paraId="209CC58B" w14:textId="77777777" w:rsidR="00324F7B" w:rsidRPr="00A82825" w:rsidRDefault="00324F7B" w:rsidP="00324F7B">
                            <w:pPr>
                              <w:rPr>
                                <w:b/>
                                <w:bCs/>
                              </w:rPr>
                            </w:pPr>
                          </w:p>
                          <w:tbl>
                            <w:tblPr>
                              <w:tblW w:w="5000" w:type="pct"/>
                              <w:tblCellMar>
                                <w:left w:w="0" w:type="dxa"/>
                                <w:right w:w="0" w:type="dxa"/>
                              </w:tblCellMar>
                              <w:tblLook w:val="04A0" w:firstRow="1" w:lastRow="0" w:firstColumn="1" w:lastColumn="0" w:noHBand="0" w:noVBand="1"/>
                            </w:tblPr>
                            <w:tblGrid>
                              <w:gridCol w:w="9966"/>
                            </w:tblGrid>
                            <w:tr w:rsidR="00324F7B" w14:paraId="4381BF2C" w14:textId="77777777" w:rsidTr="002874E8">
                              <w:tc>
                                <w:tcPr>
                                  <w:tcW w:w="5000" w:type="pct"/>
                                  <w:hideMark/>
                                </w:tcPr>
                                <w:p w14:paraId="3953160D" w14:textId="77777777" w:rsidR="00324F7B" w:rsidRPr="00A82825" w:rsidRDefault="00324F7B" w:rsidP="00324F7B">
                                  <w:pPr>
                                    <w:pStyle w:val="berschrift1"/>
                                    <w:spacing w:before="0" w:after="150"/>
                                    <w:jc w:val="center"/>
                                    <w:rPr>
                                      <w:rFonts w:ascii="Helvetica" w:eastAsia="Times New Roman" w:hAnsi="Helvetica" w:cs="Helvetica"/>
                                      <w:color w:val="000000"/>
                                      <w:sz w:val="28"/>
                                      <w:szCs w:val="28"/>
                                    </w:rPr>
                                  </w:pPr>
                                  <w:r>
                                    <w:rPr>
                                      <w:rStyle w:val="Fett"/>
                                      <w:rFonts w:ascii="Helvetica" w:eastAsia="Times New Roman" w:hAnsi="Helvetica" w:cs="Helvetica"/>
                                      <w:b w:val="0"/>
                                      <w:bCs w:val="0"/>
                                      <w:color w:val="000000"/>
                                      <w:sz w:val="32"/>
                                      <w:szCs w:val="32"/>
                                    </w:rPr>
                                    <w:t>Wege der Hoffnung – für Pilger der Hoffnung</w:t>
                                  </w:r>
                                  <w:r>
                                    <w:rPr>
                                      <w:rFonts w:ascii="Comic Sans MS" w:eastAsia="Times New Roman" w:hAnsi="Comic Sans MS" w:cs="Helvetica"/>
                                      <w:color w:val="000000"/>
                                      <w:sz w:val="32"/>
                                      <w:szCs w:val="32"/>
                                    </w:rPr>
                                    <w:br/>
                                  </w:r>
                                  <w:r>
                                    <w:rPr>
                                      <w:rStyle w:val="Fett"/>
                                      <w:rFonts w:ascii="Helvetica" w:eastAsia="Times New Roman" w:hAnsi="Helvetica" w:cs="Helvetica"/>
                                      <w:b w:val="0"/>
                                      <w:bCs w:val="0"/>
                                      <w:color w:val="000000"/>
                                      <w:sz w:val="21"/>
                                      <w:szCs w:val="21"/>
                                    </w:rPr>
                                    <w:t>Wanderung zu Menschen, die sich gewagt haben</w:t>
                                  </w:r>
                                  <w:r>
                                    <w:rPr>
                                      <w:rFonts w:ascii="Comic Sans MS" w:eastAsia="Times New Roman" w:hAnsi="Comic Sans MS" w:cs="Helvetica"/>
                                      <w:color w:val="000000"/>
                                      <w:sz w:val="32"/>
                                      <w:szCs w:val="32"/>
                                    </w:rPr>
                                    <w:br/>
                                  </w:r>
                                </w:p>
                              </w:tc>
                            </w:tr>
                            <w:tr w:rsidR="00324F7B" w14:paraId="3275872B" w14:textId="77777777" w:rsidTr="002874E8">
                              <w:tc>
                                <w:tcPr>
                                  <w:tcW w:w="5000" w:type="pct"/>
                                  <w:hideMark/>
                                </w:tcPr>
                                <w:p w14:paraId="638FDBA4" w14:textId="77777777" w:rsidR="00324F7B" w:rsidRDefault="00324F7B" w:rsidP="00324F7B">
                                  <w:pPr>
                                    <w:pStyle w:val="StandardWeb"/>
                                    <w:spacing w:before="0" w:beforeAutospacing="0" w:after="0" w:afterAutospacing="0"/>
                                    <w:rPr>
                                      <w:rFonts w:ascii="Helvetica" w:hAnsi="Helvetica" w:cs="Helvetica"/>
                                      <w:color w:val="000000"/>
                                      <w:sz w:val="18"/>
                                      <w:szCs w:val="18"/>
                                    </w:rPr>
                                  </w:pPr>
                                  <w:r>
                                    <w:rPr>
                                      <w:rFonts w:ascii="Helvetica" w:eastAsia="Times New Roman" w:hAnsi="Helvetica" w:cs="Helvetica"/>
                                      <w:color w:val="000000"/>
                                      <w:sz w:val="18"/>
                                      <w:szCs w:val="18"/>
                                    </w:rPr>
                                    <w:t>‍</w:t>
                                  </w:r>
                                  <w:r>
                                    <w:rPr>
                                      <w:rFonts w:ascii="Helvetica" w:hAnsi="Helvetica" w:cs="Helvetica"/>
                                      <w:color w:val="000000"/>
                                      <w:sz w:val="18"/>
                                      <w:szCs w:val="18"/>
                                    </w:rPr>
                                    <w:t>Zwei Wandertage für junge Menschen stehen im Jahr 2025 auf dem Programm von go4peace. Auf beide wird auch im obigen Kalender hingewiesen. Es geht darum, der Hoffnung im Leben anderer auf die Spur zu kommen, die sich ins ihr persönliches Leben hineingewagt haben.</w:t>
                                  </w:r>
                                </w:p>
                                <w:p w14:paraId="20EA088F" w14:textId="77777777" w:rsidR="00324F7B" w:rsidRDefault="00324F7B" w:rsidP="00324F7B">
                                  <w:pPr>
                                    <w:pStyle w:val="StandardWeb"/>
                                    <w:spacing w:before="0" w:beforeAutospacing="0" w:after="0" w:afterAutospacing="0"/>
                                    <w:rPr>
                                      <w:rFonts w:ascii="Helvetica" w:hAnsi="Helvetica" w:cs="Helvetica"/>
                                      <w:color w:val="000000"/>
                                      <w:sz w:val="18"/>
                                      <w:szCs w:val="18"/>
                                    </w:rPr>
                                  </w:pPr>
                                  <w:r>
                                    <w:rPr>
                                      <w:rFonts w:ascii="Helvetica" w:hAnsi="Helvetica" w:cs="Helvetica"/>
                                      <w:color w:val="000000"/>
                                      <w:sz w:val="18"/>
                                      <w:szCs w:val="18"/>
                                    </w:rPr>
                                    <w:t> </w:t>
                                  </w:r>
                                </w:p>
                                <w:p w14:paraId="4D571197" w14:textId="77777777" w:rsidR="00324F7B" w:rsidRDefault="00324F7B" w:rsidP="00324F7B">
                                  <w:pPr>
                                    <w:pStyle w:val="StandardWeb"/>
                                    <w:spacing w:before="0" w:beforeAutospacing="0" w:after="0" w:afterAutospacing="0"/>
                                    <w:rPr>
                                      <w:rFonts w:ascii="Helvetica" w:hAnsi="Helvetica" w:cs="Helvetica"/>
                                      <w:color w:val="000000"/>
                                      <w:sz w:val="18"/>
                                      <w:szCs w:val="18"/>
                                    </w:rPr>
                                  </w:pPr>
                                  <w:r w:rsidRPr="00324F7B">
                                    <w:rPr>
                                      <w:rFonts w:ascii="Helvetica" w:hAnsi="Helvetica" w:cs="Helvetica"/>
                                      <w:b/>
                                      <w:bCs/>
                                      <w:color w:val="000000"/>
                                      <w:sz w:val="18"/>
                                      <w:szCs w:val="18"/>
                                    </w:rPr>
                                    <w:t>„Steh auf und geh los!“ heißt es am Samstag, dem 24.05.25.</w:t>
                                  </w:r>
                                  <w:r>
                                    <w:rPr>
                                      <w:rFonts w:ascii="Helvetica" w:hAnsi="Helvetica" w:cs="Helvetica"/>
                                      <w:color w:val="000000"/>
                                      <w:sz w:val="18"/>
                                      <w:szCs w:val="18"/>
                                    </w:rPr>
                                    <w:t xml:space="preserve"> Treffpunkt wird der </w:t>
                                  </w:r>
                                  <w:r w:rsidRPr="00324F7B">
                                    <w:rPr>
                                      <w:rFonts w:ascii="Helvetica" w:hAnsi="Helvetica" w:cs="Helvetica"/>
                                      <w:b/>
                                      <w:bCs/>
                                      <w:color w:val="000000"/>
                                      <w:sz w:val="18"/>
                                      <w:szCs w:val="18"/>
                                    </w:rPr>
                                    <w:t>Bahnhof in Salzkotten</w:t>
                                  </w:r>
                                  <w:r>
                                    <w:rPr>
                                      <w:rFonts w:ascii="Helvetica" w:hAnsi="Helvetica" w:cs="Helvetica"/>
                                      <w:color w:val="000000"/>
                                      <w:sz w:val="18"/>
                                      <w:szCs w:val="18"/>
                                    </w:rPr>
                                    <w:t xml:space="preserve"> sein. Von dort geht’s um 10 Uhr zu Fuß mit Schwester Edith </w:t>
                                  </w:r>
                                  <w:proofErr w:type="spellStart"/>
                                  <w:r>
                                    <w:rPr>
                                      <w:rFonts w:ascii="Helvetica" w:hAnsi="Helvetica" w:cs="Helvetica"/>
                                      <w:color w:val="000000"/>
                                      <w:sz w:val="18"/>
                                      <w:szCs w:val="18"/>
                                    </w:rPr>
                                    <w:t>Kürpik</w:t>
                                  </w:r>
                                  <w:proofErr w:type="spellEnd"/>
                                  <w:r>
                                    <w:rPr>
                                      <w:rFonts w:ascii="Helvetica" w:hAnsi="Helvetica" w:cs="Helvetica"/>
                                      <w:color w:val="000000"/>
                                      <w:sz w:val="18"/>
                                      <w:szCs w:val="18"/>
                                    </w:rPr>
                                    <w:t xml:space="preserve"> auf den Weg nach Paderborn. Sie gehört dem Orden von Jerusalem, den </w:t>
                                  </w:r>
                                  <w:proofErr w:type="spellStart"/>
                                  <w:r>
                                    <w:rPr>
                                      <w:rFonts w:ascii="Helvetica" w:hAnsi="Helvetica" w:cs="Helvetica"/>
                                      <w:color w:val="000000"/>
                                      <w:sz w:val="18"/>
                                      <w:szCs w:val="18"/>
                                    </w:rPr>
                                    <w:t>frères</w:t>
                                  </w:r>
                                  <w:proofErr w:type="spellEnd"/>
                                  <w:r>
                                    <w:rPr>
                                      <w:rFonts w:ascii="Helvetica" w:hAnsi="Helvetica" w:cs="Helvetica"/>
                                      <w:color w:val="000000"/>
                                      <w:sz w:val="18"/>
                                      <w:szCs w:val="18"/>
                                    </w:rPr>
                                    <w:t xml:space="preserve"> et </w:t>
                                  </w:r>
                                  <w:proofErr w:type="spellStart"/>
                                  <w:r>
                                    <w:rPr>
                                      <w:rFonts w:ascii="Helvetica" w:hAnsi="Helvetica" w:cs="Helvetica"/>
                                      <w:color w:val="000000"/>
                                      <w:sz w:val="18"/>
                                      <w:szCs w:val="18"/>
                                    </w:rPr>
                                    <w:t>soeurs</w:t>
                                  </w:r>
                                  <w:proofErr w:type="spellEnd"/>
                                  <w:r>
                                    <w:rPr>
                                      <w:rFonts w:ascii="Helvetica" w:hAnsi="Helvetica" w:cs="Helvetica"/>
                                      <w:color w:val="000000"/>
                                      <w:sz w:val="18"/>
                                      <w:szCs w:val="18"/>
                                    </w:rPr>
                                    <w:t xml:space="preserve"> des </w:t>
                                  </w:r>
                                  <w:proofErr w:type="spellStart"/>
                                  <w:r>
                                    <w:rPr>
                                      <w:rFonts w:ascii="Helvetica" w:hAnsi="Helvetica" w:cs="Helvetica"/>
                                      <w:color w:val="000000"/>
                                      <w:sz w:val="18"/>
                                      <w:szCs w:val="18"/>
                                    </w:rPr>
                                    <w:t>Jérusalem</w:t>
                                  </w:r>
                                  <w:proofErr w:type="spellEnd"/>
                                  <w:r>
                                    <w:rPr>
                                      <w:rFonts w:ascii="Helvetica" w:hAnsi="Helvetica" w:cs="Helvetica"/>
                                      <w:color w:val="000000"/>
                                      <w:sz w:val="18"/>
                                      <w:szCs w:val="18"/>
                                    </w:rPr>
                                    <w:t>, an. Ihre Gemeinschaft lebt in Köln, an der Kirche Groß St. Martin. Schwester Edith wird auf dem Weg erzählen, wie sie ihren Weg erprobt und gefunden hat und wird Anteil geben an der Hoffnung, die sie – mitten im Herzen einer Großstadt als Ordensfrau lebend – täglich neu nährt und findet.</w:t>
                                  </w:r>
                                </w:p>
                                <w:p w14:paraId="204ABE2D" w14:textId="77777777" w:rsidR="00324F7B" w:rsidRDefault="00324F7B" w:rsidP="00324F7B">
                                  <w:pPr>
                                    <w:pStyle w:val="StandardWeb"/>
                                    <w:spacing w:before="0" w:beforeAutospacing="0" w:after="0" w:afterAutospacing="0"/>
                                    <w:rPr>
                                      <w:rFonts w:ascii="Helvetica" w:hAnsi="Helvetica" w:cs="Helvetica"/>
                                      <w:color w:val="000000"/>
                                      <w:sz w:val="18"/>
                                      <w:szCs w:val="18"/>
                                    </w:rPr>
                                  </w:pPr>
                                  <w:r>
                                    <w:rPr>
                                      <w:rFonts w:ascii="Helvetica" w:hAnsi="Helvetica" w:cs="Helvetica"/>
                                      <w:color w:val="000000"/>
                                      <w:sz w:val="18"/>
                                      <w:szCs w:val="18"/>
                                    </w:rPr>
                                    <w:t> </w:t>
                                  </w:r>
                                </w:p>
                                <w:p w14:paraId="6E6E8289" w14:textId="77777777" w:rsidR="00324F7B" w:rsidRDefault="00324F7B" w:rsidP="00324F7B">
                                  <w:pPr>
                                    <w:pStyle w:val="StandardWeb"/>
                                    <w:spacing w:before="0" w:beforeAutospacing="0" w:after="0" w:afterAutospacing="0"/>
                                    <w:rPr>
                                      <w:rFonts w:ascii="Helvetica" w:hAnsi="Helvetica" w:cs="Helvetica"/>
                                      <w:color w:val="000000"/>
                                      <w:sz w:val="18"/>
                                      <w:szCs w:val="18"/>
                                    </w:rPr>
                                  </w:pPr>
                                  <w:r w:rsidRPr="00324F7B">
                                    <w:rPr>
                                      <w:rFonts w:ascii="Helvetica" w:hAnsi="Helvetica" w:cs="Helvetica"/>
                                      <w:b/>
                                      <w:bCs/>
                                      <w:color w:val="000000"/>
                                      <w:sz w:val="18"/>
                                      <w:szCs w:val="18"/>
                                    </w:rPr>
                                    <w:t>Am 06.09.25 laden wir erneut ein</w:t>
                                  </w:r>
                                  <w:r>
                                    <w:rPr>
                                      <w:rFonts w:ascii="Helvetica" w:hAnsi="Helvetica" w:cs="Helvetica"/>
                                      <w:color w:val="000000"/>
                                      <w:sz w:val="18"/>
                                      <w:szCs w:val="18"/>
                                    </w:rPr>
                                    <w:t xml:space="preserve">, uns am </w:t>
                                  </w:r>
                                  <w:r w:rsidRPr="00324F7B">
                                    <w:rPr>
                                      <w:rFonts w:ascii="Helvetica" w:hAnsi="Helvetica" w:cs="Helvetica"/>
                                      <w:b/>
                                      <w:bCs/>
                                      <w:color w:val="000000"/>
                                      <w:sz w:val="18"/>
                                      <w:szCs w:val="18"/>
                                    </w:rPr>
                                    <w:t>Bahnhof von Salzkotten</w:t>
                                  </w:r>
                                  <w:r>
                                    <w:rPr>
                                      <w:rFonts w:ascii="Helvetica" w:hAnsi="Helvetica" w:cs="Helvetica"/>
                                      <w:color w:val="000000"/>
                                      <w:sz w:val="18"/>
                                      <w:szCs w:val="18"/>
                                    </w:rPr>
                                    <w:t xml:space="preserve"> zu treffen und von dort aus über </w:t>
                                  </w:r>
                                  <w:proofErr w:type="spellStart"/>
                                  <w:r>
                                    <w:rPr>
                                      <w:rFonts w:ascii="Helvetica" w:hAnsi="Helvetica" w:cs="Helvetica"/>
                                      <w:color w:val="000000"/>
                                      <w:sz w:val="18"/>
                                      <w:szCs w:val="18"/>
                                    </w:rPr>
                                    <w:t>Thüle</w:t>
                                  </w:r>
                                  <w:proofErr w:type="spellEnd"/>
                                  <w:r>
                                    <w:rPr>
                                      <w:rFonts w:ascii="Helvetica" w:hAnsi="Helvetica" w:cs="Helvetica"/>
                                      <w:color w:val="000000"/>
                                      <w:sz w:val="18"/>
                                      <w:szCs w:val="18"/>
                                    </w:rPr>
                                    <w:t xml:space="preserve"> nach </w:t>
                                  </w:r>
                                  <w:proofErr w:type="spellStart"/>
                                  <w:r>
                                    <w:rPr>
                                      <w:rFonts w:ascii="Helvetica" w:hAnsi="Helvetica" w:cs="Helvetica"/>
                                      <w:color w:val="000000"/>
                                      <w:sz w:val="18"/>
                                      <w:szCs w:val="18"/>
                                    </w:rPr>
                                    <w:t>Scharmede</w:t>
                                  </w:r>
                                  <w:proofErr w:type="spellEnd"/>
                                  <w:r>
                                    <w:rPr>
                                      <w:rFonts w:ascii="Helvetica" w:hAnsi="Helvetica" w:cs="Helvetica"/>
                                      <w:color w:val="000000"/>
                                      <w:sz w:val="18"/>
                                      <w:szCs w:val="18"/>
                                    </w:rPr>
                                    <w:t xml:space="preserve"> zum </w:t>
                                  </w:r>
                                  <w:proofErr w:type="spellStart"/>
                                  <w:r>
                                    <w:rPr>
                                      <w:rFonts w:ascii="Helvetica" w:hAnsi="Helvetica" w:cs="Helvetica"/>
                                      <w:color w:val="000000"/>
                                      <w:sz w:val="18"/>
                                      <w:szCs w:val="18"/>
                                    </w:rPr>
                                    <w:t>Vaußhof</w:t>
                                  </w:r>
                                  <w:proofErr w:type="spellEnd"/>
                                  <w:r>
                                    <w:rPr>
                                      <w:rFonts w:ascii="Helvetica" w:hAnsi="Helvetica" w:cs="Helvetica"/>
                                      <w:color w:val="000000"/>
                                      <w:sz w:val="18"/>
                                      <w:szCs w:val="18"/>
                                    </w:rPr>
                                    <w:t xml:space="preserve"> zu laufen. Dort werden wir Marius und Anja </w:t>
                                  </w:r>
                                  <w:proofErr w:type="spellStart"/>
                                  <w:r>
                                    <w:rPr>
                                      <w:rFonts w:ascii="Helvetica" w:hAnsi="Helvetica" w:cs="Helvetica"/>
                                      <w:color w:val="000000"/>
                                      <w:sz w:val="18"/>
                                      <w:szCs w:val="18"/>
                                    </w:rPr>
                                    <w:t>Pötting</w:t>
                                  </w:r>
                                  <w:proofErr w:type="spellEnd"/>
                                  <w:r>
                                    <w:rPr>
                                      <w:rFonts w:ascii="Helvetica" w:hAnsi="Helvetica" w:cs="Helvetica"/>
                                      <w:color w:val="000000"/>
                                      <w:sz w:val="18"/>
                                      <w:szCs w:val="18"/>
                                    </w:rPr>
                                    <w:t xml:space="preserve"> mit ihrer Familie auf dem </w:t>
                                  </w:r>
                                  <w:proofErr w:type="spellStart"/>
                                  <w:r>
                                    <w:rPr>
                                      <w:rFonts w:ascii="Helvetica" w:hAnsi="Helvetica" w:cs="Helvetica"/>
                                      <w:color w:val="000000"/>
                                      <w:sz w:val="18"/>
                                      <w:szCs w:val="18"/>
                                    </w:rPr>
                                    <w:t>Vaußhof</w:t>
                                  </w:r>
                                  <w:proofErr w:type="spellEnd"/>
                                  <w:r>
                                    <w:rPr>
                                      <w:rFonts w:ascii="Helvetica" w:hAnsi="Helvetica" w:cs="Helvetica"/>
                                      <w:color w:val="000000"/>
                                      <w:sz w:val="18"/>
                                      <w:szCs w:val="18"/>
                                    </w:rPr>
                                    <w:t xml:space="preserve"> begegnen. Sie sagen von sich: „Wir leben </w:t>
                                  </w:r>
                                  <w:proofErr w:type="spellStart"/>
                                  <w:r>
                                    <w:rPr>
                                      <w:rFonts w:ascii="Helvetica" w:hAnsi="Helvetica" w:cs="Helvetica"/>
                                      <w:color w:val="000000"/>
                                      <w:sz w:val="18"/>
                                      <w:szCs w:val="18"/>
                                    </w:rPr>
                                    <w:t>bio</w:t>
                                  </w:r>
                                  <w:proofErr w:type="spellEnd"/>
                                  <w:r>
                                    <w:rPr>
                                      <w:rFonts w:ascii="Helvetica" w:hAnsi="Helvetica" w:cs="Helvetica"/>
                                      <w:color w:val="000000"/>
                                      <w:sz w:val="18"/>
                                      <w:szCs w:val="18"/>
                                    </w:rPr>
                                    <w:t>! Und wir lieben was wir tun! Mit großer Leidenschaft halten wir Weiderinder und verkaufen unsere Produkte im Hofladen. Wir bringen dir auf dem Lernort Bauernhof und in der Hof-Akademie die Landwirtschaft und die Natur näher.“ Also gehen wir sie besuchen!</w:t>
                                  </w:r>
                                </w:p>
                                <w:p w14:paraId="2092B8D5" w14:textId="77777777" w:rsidR="00324F7B" w:rsidRDefault="00324F7B" w:rsidP="00324F7B">
                                  <w:pPr>
                                    <w:pStyle w:val="StandardWeb"/>
                                    <w:spacing w:before="0" w:beforeAutospacing="0" w:after="0" w:afterAutospacing="0"/>
                                    <w:rPr>
                                      <w:rFonts w:ascii="Helvetica" w:hAnsi="Helvetica" w:cs="Helvetica"/>
                                      <w:color w:val="000000"/>
                                      <w:sz w:val="18"/>
                                      <w:szCs w:val="18"/>
                                    </w:rPr>
                                  </w:pPr>
                                  <w:r>
                                    <w:rPr>
                                      <w:rFonts w:ascii="Helvetica" w:hAnsi="Helvetica" w:cs="Helvetica"/>
                                      <w:color w:val="000000"/>
                                      <w:sz w:val="18"/>
                                      <w:szCs w:val="18"/>
                                    </w:rPr>
                                    <w:t> </w:t>
                                  </w:r>
                                </w:p>
                                <w:p w14:paraId="37C98EFB" w14:textId="77777777" w:rsidR="00324F7B" w:rsidRDefault="00324F7B" w:rsidP="00324F7B">
                                  <w:pPr>
                                    <w:pStyle w:val="StandardWeb"/>
                                    <w:spacing w:before="0" w:beforeAutospacing="0" w:after="0" w:afterAutospacing="0"/>
                                    <w:rPr>
                                      <w:rFonts w:ascii="Helvetica" w:hAnsi="Helvetica" w:cs="Helvetica"/>
                                      <w:color w:val="000000"/>
                                      <w:sz w:val="18"/>
                                      <w:szCs w:val="18"/>
                                    </w:rPr>
                                  </w:pPr>
                                  <w:r>
                                    <w:rPr>
                                      <w:rFonts w:ascii="Helvetica" w:hAnsi="Helvetica" w:cs="Helvetica"/>
                                      <w:color w:val="000000"/>
                                      <w:sz w:val="18"/>
                                      <w:szCs w:val="18"/>
                                    </w:rPr>
                                    <w:t> </w:t>
                                  </w:r>
                                </w:p>
                                <w:p w14:paraId="4A7F1796" w14:textId="77777777" w:rsidR="00324F7B" w:rsidRDefault="00324F7B" w:rsidP="00324F7B">
                                  <w:pPr>
                                    <w:pStyle w:val="StandardWeb"/>
                                    <w:spacing w:before="0" w:beforeAutospacing="0" w:after="0" w:afterAutospacing="0"/>
                                    <w:jc w:val="both"/>
                                    <w:rPr>
                                      <w:rFonts w:ascii="Helvetica" w:hAnsi="Helvetica" w:cs="Helvetica"/>
                                      <w:color w:val="000000"/>
                                      <w:sz w:val="18"/>
                                      <w:szCs w:val="18"/>
                                    </w:rPr>
                                  </w:pPr>
                                  <w:hyperlink r:id="rId8" w:tgtFrame="_blank" w:history="1">
                                    <w:r>
                                      <w:rPr>
                                        <w:rStyle w:val="Hyperlink"/>
                                        <w:rFonts w:ascii="Helvetica" w:hAnsi="Helvetica" w:cs="Helvetica"/>
                                        <w:color w:val="0000F1"/>
                                        <w:sz w:val="18"/>
                                        <w:szCs w:val="18"/>
                                      </w:rPr>
                                      <w:t>Anmeldung über unsere Homepage!</w:t>
                                    </w:r>
                                  </w:hyperlink>
                                </w:p>
                                <w:p w14:paraId="08B8BE9F" w14:textId="77777777" w:rsidR="00324F7B" w:rsidRDefault="00324F7B" w:rsidP="00324F7B">
                                  <w:pPr>
                                    <w:pStyle w:val="StandardWeb"/>
                                    <w:spacing w:before="0" w:beforeAutospacing="0" w:after="0" w:afterAutospacing="0"/>
                                    <w:rPr>
                                      <w:rFonts w:ascii="Helvetica" w:hAnsi="Helvetica" w:cs="Helvetica"/>
                                      <w:color w:val="000000"/>
                                      <w:sz w:val="18"/>
                                      <w:szCs w:val="18"/>
                                    </w:rPr>
                                  </w:pPr>
                                  <w:r>
                                    <w:rPr>
                                      <w:rFonts w:ascii="Helvetica" w:hAnsi="Helvetica" w:cs="Helvetica"/>
                                      <w:color w:val="000000"/>
                                      <w:sz w:val="18"/>
                                      <w:szCs w:val="18"/>
                                    </w:rPr>
                                    <w:t> </w:t>
                                  </w:r>
                                </w:p>
                              </w:tc>
                            </w:tr>
                          </w:tbl>
                          <w:p w14:paraId="077D87F6" w14:textId="77777777" w:rsidR="00324F7B" w:rsidRDefault="00324F7B"/>
                          <w:p w14:paraId="50C04802" w14:textId="77777777" w:rsidR="00324F7B" w:rsidRDefault="00324F7B"/>
                          <w:p w14:paraId="7979A224" w14:textId="77777777" w:rsidR="00324F7B" w:rsidRDefault="00324F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B89086" id="_x0000_t202" coordsize="21600,21600" o:spt="202" path="m,l,21600r21600,l21600,xe">
                <v:stroke joinstyle="miter"/>
                <v:path gradientshapeok="t" o:connecttype="rect"/>
              </v:shapetype>
              <v:shape id="Textfeld 2" o:spid="_x0000_s1028" type="#_x0000_t202" style="position:absolute;margin-left:-15.2pt;margin-top:9.4pt;width:512.45pt;height:26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" fillcolor="white [3201]" strokeweight=".5pt">
                <v:textbox>
                  <w:txbxContent>
                    <w:p w14:paraId="055D9827" w14:textId="6CCC800F" w:rsidR="00F1784B" w:rsidRPr="00F1784B" w:rsidRDefault="00F1784B" w:rsidP="00324F7B">
                      <w:pPr>
                        <w:rPr>
                          <w:b/>
                          <w:bCs/>
                          <w:color w:val="2F5496" w:themeColor="accent1" w:themeShade="BF"/>
                          <w:sz w:val="32"/>
                          <w:szCs w:val="32"/>
                          <w:u w:val="single"/>
                        </w:rPr>
                      </w:pPr>
                      <w:r w:rsidRPr="00F1784B">
                        <w:rPr>
                          <w:b/>
                          <w:bCs/>
                          <w:color w:val="2F5496" w:themeColor="accent1" w:themeShade="BF"/>
                          <w:sz w:val="32"/>
                          <w:szCs w:val="32"/>
                          <w:u w:val="single"/>
                        </w:rPr>
                        <w:t>Deutschland:</w:t>
                      </w:r>
                    </w:p>
                    <w:p w14:paraId="6000FAA7" w14:textId="72A2B089" w:rsidR="00324F7B" w:rsidRPr="00A82825" w:rsidRDefault="00324F7B" w:rsidP="00324F7B">
                      <w:pPr>
                        <w:rPr>
                          <w:b/>
                          <w:bCs/>
                        </w:rPr>
                      </w:pPr>
                      <w:r w:rsidRPr="00A82825">
                        <w:rPr>
                          <w:b/>
                          <w:bCs/>
                        </w:rPr>
                        <w:t xml:space="preserve">Angebot von </w:t>
                      </w:r>
                      <w:hyperlink r:id="rId9" w:history="1">
                        <w:r w:rsidRPr="00A82825">
                          <w:rPr>
                            <w:rStyle w:val="Hyperlink"/>
                            <w:b/>
                            <w:bCs/>
                          </w:rPr>
                          <w:t>www.go4peace.eu</w:t>
                        </w:r>
                      </w:hyperlink>
                      <w:r w:rsidRPr="00A82825">
                        <w:rPr>
                          <w:b/>
                          <w:bCs/>
                        </w:rPr>
                        <w:t>:</w:t>
                      </w:r>
                    </w:p>
                    <w:p w14:paraId="209CC58B" w14:textId="77777777" w:rsidR="00324F7B" w:rsidRPr="00A82825" w:rsidRDefault="00324F7B" w:rsidP="00324F7B">
                      <w:pPr>
                        <w:rPr>
                          <w:b/>
                          <w:bCs/>
                        </w:rPr>
                      </w:pPr>
                    </w:p>
                    <w:tbl>
                      <w:tblPr>
                        <w:tblW w:w="5000" w:type="pct"/>
                        <w:tblCellMar>
                          <w:left w:w="0" w:type="dxa"/>
                          <w:right w:w="0" w:type="dxa"/>
                        </w:tblCellMar>
                        <w:tblLook w:val="04A0" w:firstRow="1" w:lastRow="0" w:firstColumn="1" w:lastColumn="0" w:noHBand="0" w:noVBand="1"/>
                      </w:tblPr>
                      <w:tblGrid>
                        <w:gridCol w:w="9966"/>
                      </w:tblGrid>
                      <w:tr w:rsidR="00324F7B" w14:paraId="4381BF2C" w14:textId="77777777" w:rsidTr="002874E8">
                        <w:tc>
                          <w:tcPr>
                            <w:tcW w:w="5000" w:type="pct"/>
                            <w:hideMark/>
                          </w:tcPr>
                          <w:p w14:paraId="3953160D" w14:textId="77777777" w:rsidR="00324F7B" w:rsidRPr="00A82825" w:rsidRDefault="00324F7B" w:rsidP="00324F7B">
                            <w:pPr>
                              <w:pStyle w:val="berschrift1"/>
                              <w:spacing w:before="0" w:after="150"/>
                              <w:jc w:val="center"/>
                              <w:rPr>
                                <w:rFonts w:ascii="Helvetica" w:eastAsia="Times New Roman" w:hAnsi="Helvetica" w:cs="Helvetica"/>
                                <w:color w:val="000000"/>
                                <w:sz w:val="28"/>
                                <w:szCs w:val="28"/>
                              </w:rPr>
                            </w:pPr>
                            <w:r>
                              <w:rPr>
                                <w:rStyle w:val="Fett"/>
                                <w:rFonts w:ascii="Helvetica" w:eastAsia="Times New Roman" w:hAnsi="Helvetica" w:cs="Helvetica"/>
                                <w:b w:val="0"/>
                                <w:bCs w:val="0"/>
                                <w:color w:val="000000"/>
                                <w:sz w:val="32"/>
                                <w:szCs w:val="32"/>
                              </w:rPr>
                              <w:t>Wege der Hoffnung – für Pilger der Hoffnung</w:t>
                            </w:r>
                            <w:r>
                              <w:rPr>
                                <w:rFonts w:ascii="Comic Sans MS" w:eastAsia="Times New Roman" w:hAnsi="Comic Sans MS" w:cs="Helvetica"/>
                                <w:color w:val="000000"/>
                                <w:sz w:val="32"/>
                                <w:szCs w:val="32"/>
                              </w:rPr>
                              <w:br/>
                            </w:r>
                            <w:r>
                              <w:rPr>
                                <w:rStyle w:val="Fett"/>
                                <w:rFonts w:ascii="Helvetica" w:eastAsia="Times New Roman" w:hAnsi="Helvetica" w:cs="Helvetica"/>
                                <w:b w:val="0"/>
                                <w:bCs w:val="0"/>
                                <w:color w:val="000000"/>
                                <w:sz w:val="21"/>
                                <w:szCs w:val="21"/>
                              </w:rPr>
                              <w:t>Wanderung zu Menschen, die sich gewagt haben</w:t>
                            </w:r>
                            <w:r>
                              <w:rPr>
                                <w:rFonts w:ascii="Comic Sans MS" w:eastAsia="Times New Roman" w:hAnsi="Comic Sans MS" w:cs="Helvetica"/>
                                <w:color w:val="000000"/>
                                <w:sz w:val="32"/>
                                <w:szCs w:val="32"/>
                              </w:rPr>
                              <w:br/>
                            </w:r>
                          </w:p>
                        </w:tc>
                      </w:tr>
                      <w:tr w:rsidR="00324F7B" w14:paraId="3275872B" w14:textId="77777777" w:rsidTr="002874E8">
                        <w:tc>
                          <w:tcPr>
                            <w:tcW w:w="5000" w:type="pct"/>
                            <w:hideMark/>
                          </w:tcPr>
                          <w:p w14:paraId="638FDBA4" w14:textId="77777777" w:rsidR="00324F7B" w:rsidRDefault="00324F7B" w:rsidP="00324F7B">
                            <w:pPr>
                              <w:pStyle w:val="StandardWeb"/>
                              <w:spacing w:before="0" w:beforeAutospacing="0" w:after="0" w:afterAutospacing="0"/>
                              <w:rPr>
                                <w:rFonts w:ascii="Helvetica" w:hAnsi="Helvetica" w:cs="Helvetica"/>
                                <w:color w:val="000000"/>
                                <w:sz w:val="18"/>
                                <w:szCs w:val="18"/>
                              </w:rPr>
                            </w:pPr>
                            <w:r>
                              <w:rPr>
                                <w:rFonts w:ascii="Helvetica" w:eastAsia="Times New Roman" w:hAnsi="Helvetica" w:cs="Helvetica"/>
                                <w:color w:val="000000"/>
                                <w:sz w:val="18"/>
                                <w:szCs w:val="18"/>
                              </w:rPr>
                              <w:t>‍</w:t>
                            </w:r>
                            <w:r>
                              <w:rPr>
                                <w:rFonts w:ascii="Helvetica" w:hAnsi="Helvetica" w:cs="Helvetica"/>
                                <w:color w:val="000000"/>
                                <w:sz w:val="18"/>
                                <w:szCs w:val="18"/>
                              </w:rPr>
                              <w:t>Zwei Wandertage für junge Menschen stehen im Jahr 2025 auf dem Programm von go4peace. Auf beide wird auch im obigen Kalender hingewiesen. Es geht darum, der Hoffnung im Leben anderer auf die Spur zu kommen, die sich ins ihr persönliches Leben hineingewagt haben.</w:t>
                            </w:r>
                          </w:p>
                          <w:p w14:paraId="20EA088F" w14:textId="77777777" w:rsidR="00324F7B" w:rsidRDefault="00324F7B" w:rsidP="00324F7B">
                            <w:pPr>
                              <w:pStyle w:val="StandardWeb"/>
                              <w:spacing w:before="0" w:beforeAutospacing="0" w:after="0" w:afterAutospacing="0"/>
                              <w:rPr>
                                <w:rFonts w:ascii="Helvetica" w:hAnsi="Helvetica" w:cs="Helvetica"/>
                                <w:color w:val="000000"/>
                                <w:sz w:val="18"/>
                                <w:szCs w:val="18"/>
                              </w:rPr>
                            </w:pPr>
                            <w:r>
                              <w:rPr>
                                <w:rFonts w:ascii="Helvetica" w:hAnsi="Helvetica" w:cs="Helvetica"/>
                                <w:color w:val="000000"/>
                                <w:sz w:val="18"/>
                                <w:szCs w:val="18"/>
                              </w:rPr>
                              <w:t> </w:t>
                            </w:r>
                          </w:p>
                          <w:p w14:paraId="4D571197" w14:textId="77777777" w:rsidR="00324F7B" w:rsidRDefault="00324F7B" w:rsidP="00324F7B">
                            <w:pPr>
                              <w:pStyle w:val="StandardWeb"/>
                              <w:spacing w:before="0" w:beforeAutospacing="0" w:after="0" w:afterAutospacing="0"/>
                              <w:rPr>
                                <w:rFonts w:ascii="Helvetica" w:hAnsi="Helvetica" w:cs="Helvetica"/>
                                <w:color w:val="000000"/>
                                <w:sz w:val="18"/>
                                <w:szCs w:val="18"/>
                              </w:rPr>
                            </w:pPr>
                            <w:r w:rsidRPr="00324F7B">
                              <w:rPr>
                                <w:rFonts w:ascii="Helvetica" w:hAnsi="Helvetica" w:cs="Helvetica"/>
                                <w:b/>
                                <w:bCs/>
                                <w:color w:val="000000"/>
                                <w:sz w:val="18"/>
                                <w:szCs w:val="18"/>
                              </w:rPr>
                              <w:t>„Steh auf und geh los!“ heißt es am Samstag, dem 24.05.25.</w:t>
                            </w:r>
                            <w:r>
                              <w:rPr>
                                <w:rFonts w:ascii="Helvetica" w:hAnsi="Helvetica" w:cs="Helvetica"/>
                                <w:color w:val="000000"/>
                                <w:sz w:val="18"/>
                                <w:szCs w:val="18"/>
                              </w:rPr>
                              <w:t xml:space="preserve"> Treffpunkt wird der </w:t>
                            </w:r>
                            <w:r w:rsidRPr="00324F7B">
                              <w:rPr>
                                <w:rFonts w:ascii="Helvetica" w:hAnsi="Helvetica" w:cs="Helvetica"/>
                                <w:b/>
                                <w:bCs/>
                                <w:color w:val="000000"/>
                                <w:sz w:val="18"/>
                                <w:szCs w:val="18"/>
                              </w:rPr>
                              <w:t>Bahnhof in Salzkotten</w:t>
                            </w:r>
                            <w:r>
                              <w:rPr>
                                <w:rFonts w:ascii="Helvetica" w:hAnsi="Helvetica" w:cs="Helvetica"/>
                                <w:color w:val="000000"/>
                                <w:sz w:val="18"/>
                                <w:szCs w:val="18"/>
                              </w:rPr>
                              <w:t xml:space="preserve"> sein. Von dort geht’s um 10 Uhr zu Fuß mit Schwester Edith </w:t>
                            </w:r>
                            <w:proofErr w:type="spellStart"/>
                            <w:r>
                              <w:rPr>
                                <w:rFonts w:ascii="Helvetica" w:hAnsi="Helvetica" w:cs="Helvetica"/>
                                <w:color w:val="000000"/>
                                <w:sz w:val="18"/>
                                <w:szCs w:val="18"/>
                              </w:rPr>
                              <w:t>Kürpik</w:t>
                            </w:r>
                            <w:proofErr w:type="spellEnd"/>
                            <w:r>
                              <w:rPr>
                                <w:rFonts w:ascii="Helvetica" w:hAnsi="Helvetica" w:cs="Helvetica"/>
                                <w:color w:val="000000"/>
                                <w:sz w:val="18"/>
                                <w:szCs w:val="18"/>
                              </w:rPr>
                              <w:t xml:space="preserve"> auf den Weg nach Paderborn. Sie gehört dem Orden von Jerusalem, den </w:t>
                            </w:r>
                            <w:proofErr w:type="spellStart"/>
                            <w:r>
                              <w:rPr>
                                <w:rFonts w:ascii="Helvetica" w:hAnsi="Helvetica" w:cs="Helvetica"/>
                                <w:color w:val="000000"/>
                                <w:sz w:val="18"/>
                                <w:szCs w:val="18"/>
                              </w:rPr>
                              <w:t>frères</w:t>
                            </w:r>
                            <w:proofErr w:type="spellEnd"/>
                            <w:r>
                              <w:rPr>
                                <w:rFonts w:ascii="Helvetica" w:hAnsi="Helvetica" w:cs="Helvetica"/>
                                <w:color w:val="000000"/>
                                <w:sz w:val="18"/>
                                <w:szCs w:val="18"/>
                              </w:rPr>
                              <w:t xml:space="preserve"> et </w:t>
                            </w:r>
                            <w:proofErr w:type="spellStart"/>
                            <w:r>
                              <w:rPr>
                                <w:rFonts w:ascii="Helvetica" w:hAnsi="Helvetica" w:cs="Helvetica"/>
                                <w:color w:val="000000"/>
                                <w:sz w:val="18"/>
                                <w:szCs w:val="18"/>
                              </w:rPr>
                              <w:t>soeurs</w:t>
                            </w:r>
                            <w:proofErr w:type="spellEnd"/>
                            <w:r>
                              <w:rPr>
                                <w:rFonts w:ascii="Helvetica" w:hAnsi="Helvetica" w:cs="Helvetica"/>
                                <w:color w:val="000000"/>
                                <w:sz w:val="18"/>
                                <w:szCs w:val="18"/>
                              </w:rPr>
                              <w:t xml:space="preserve"> des </w:t>
                            </w:r>
                            <w:proofErr w:type="spellStart"/>
                            <w:r>
                              <w:rPr>
                                <w:rFonts w:ascii="Helvetica" w:hAnsi="Helvetica" w:cs="Helvetica"/>
                                <w:color w:val="000000"/>
                                <w:sz w:val="18"/>
                                <w:szCs w:val="18"/>
                              </w:rPr>
                              <w:t>Jérusalem</w:t>
                            </w:r>
                            <w:proofErr w:type="spellEnd"/>
                            <w:r>
                              <w:rPr>
                                <w:rFonts w:ascii="Helvetica" w:hAnsi="Helvetica" w:cs="Helvetica"/>
                                <w:color w:val="000000"/>
                                <w:sz w:val="18"/>
                                <w:szCs w:val="18"/>
                              </w:rPr>
                              <w:t>, an. Ihre Gemeinschaft lebt in Köln, an der Kirche Groß St. Martin. Schwester Edith wird auf dem Weg erzählen, wie sie ihren Weg erprobt und gefunden hat und wird Anteil geben an der Hoffnung, die sie – mitten im Herzen einer Großstadt als Ordensfrau lebend – täglich neu nährt und findet.</w:t>
                            </w:r>
                          </w:p>
                          <w:p w14:paraId="204ABE2D" w14:textId="77777777" w:rsidR="00324F7B" w:rsidRDefault="00324F7B" w:rsidP="00324F7B">
                            <w:pPr>
                              <w:pStyle w:val="StandardWeb"/>
                              <w:spacing w:before="0" w:beforeAutospacing="0" w:after="0" w:afterAutospacing="0"/>
                              <w:rPr>
                                <w:rFonts w:ascii="Helvetica" w:hAnsi="Helvetica" w:cs="Helvetica"/>
                                <w:color w:val="000000"/>
                                <w:sz w:val="18"/>
                                <w:szCs w:val="18"/>
                              </w:rPr>
                            </w:pPr>
                            <w:r>
                              <w:rPr>
                                <w:rFonts w:ascii="Helvetica" w:hAnsi="Helvetica" w:cs="Helvetica"/>
                                <w:color w:val="000000"/>
                                <w:sz w:val="18"/>
                                <w:szCs w:val="18"/>
                              </w:rPr>
                              <w:t> </w:t>
                            </w:r>
                          </w:p>
                          <w:p w14:paraId="6E6E8289" w14:textId="77777777" w:rsidR="00324F7B" w:rsidRDefault="00324F7B" w:rsidP="00324F7B">
                            <w:pPr>
                              <w:pStyle w:val="StandardWeb"/>
                              <w:spacing w:before="0" w:beforeAutospacing="0" w:after="0" w:afterAutospacing="0"/>
                              <w:rPr>
                                <w:rFonts w:ascii="Helvetica" w:hAnsi="Helvetica" w:cs="Helvetica"/>
                                <w:color w:val="000000"/>
                                <w:sz w:val="18"/>
                                <w:szCs w:val="18"/>
                              </w:rPr>
                            </w:pPr>
                            <w:r w:rsidRPr="00324F7B">
                              <w:rPr>
                                <w:rFonts w:ascii="Helvetica" w:hAnsi="Helvetica" w:cs="Helvetica"/>
                                <w:b/>
                                <w:bCs/>
                                <w:color w:val="000000"/>
                                <w:sz w:val="18"/>
                                <w:szCs w:val="18"/>
                              </w:rPr>
                              <w:t>Am 06.09.25 laden wir erneut ein</w:t>
                            </w:r>
                            <w:r>
                              <w:rPr>
                                <w:rFonts w:ascii="Helvetica" w:hAnsi="Helvetica" w:cs="Helvetica"/>
                                <w:color w:val="000000"/>
                                <w:sz w:val="18"/>
                                <w:szCs w:val="18"/>
                              </w:rPr>
                              <w:t xml:space="preserve">, uns am </w:t>
                            </w:r>
                            <w:r w:rsidRPr="00324F7B">
                              <w:rPr>
                                <w:rFonts w:ascii="Helvetica" w:hAnsi="Helvetica" w:cs="Helvetica"/>
                                <w:b/>
                                <w:bCs/>
                                <w:color w:val="000000"/>
                                <w:sz w:val="18"/>
                                <w:szCs w:val="18"/>
                              </w:rPr>
                              <w:t>Bahnhof von Salzkotten</w:t>
                            </w:r>
                            <w:r>
                              <w:rPr>
                                <w:rFonts w:ascii="Helvetica" w:hAnsi="Helvetica" w:cs="Helvetica"/>
                                <w:color w:val="000000"/>
                                <w:sz w:val="18"/>
                                <w:szCs w:val="18"/>
                              </w:rPr>
                              <w:t xml:space="preserve"> zu treffen und von dort aus über </w:t>
                            </w:r>
                            <w:proofErr w:type="spellStart"/>
                            <w:r>
                              <w:rPr>
                                <w:rFonts w:ascii="Helvetica" w:hAnsi="Helvetica" w:cs="Helvetica"/>
                                <w:color w:val="000000"/>
                                <w:sz w:val="18"/>
                                <w:szCs w:val="18"/>
                              </w:rPr>
                              <w:t>Thüle</w:t>
                            </w:r>
                            <w:proofErr w:type="spellEnd"/>
                            <w:r>
                              <w:rPr>
                                <w:rFonts w:ascii="Helvetica" w:hAnsi="Helvetica" w:cs="Helvetica"/>
                                <w:color w:val="000000"/>
                                <w:sz w:val="18"/>
                                <w:szCs w:val="18"/>
                              </w:rPr>
                              <w:t xml:space="preserve"> nach </w:t>
                            </w:r>
                            <w:proofErr w:type="spellStart"/>
                            <w:r>
                              <w:rPr>
                                <w:rFonts w:ascii="Helvetica" w:hAnsi="Helvetica" w:cs="Helvetica"/>
                                <w:color w:val="000000"/>
                                <w:sz w:val="18"/>
                                <w:szCs w:val="18"/>
                              </w:rPr>
                              <w:t>Scharmede</w:t>
                            </w:r>
                            <w:proofErr w:type="spellEnd"/>
                            <w:r>
                              <w:rPr>
                                <w:rFonts w:ascii="Helvetica" w:hAnsi="Helvetica" w:cs="Helvetica"/>
                                <w:color w:val="000000"/>
                                <w:sz w:val="18"/>
                                <w:szCs w:val="18"/>
                              </w:rPr>
                              <w:t xml:space="preserve"> zum </w:t>
                            </w:r>
                            <w:proofErr w:type="spellStart"/>
                            <w:r>
                              <w:rPr>
                                <w:rFonts w:ascii="Helvetica" w:hAnsi="Helvetica" w:cs="Helvetica"/>
                                <w:color w:val="000000"/>
                                <w:sz w:val="18"/>
                                <w:szCs w:val="18"/>
                              </w:rPr>
                              <w:t>Vaußhof</w:t>
                            </w:r>
                            <w:proofErr w:type="spellEnd"/>
                            <w:r>
                              <w:rPr>
                                <w:rFonts w:ascii="Helvetica" w:hAnsi="Helvetica" w:cs="Helvetica"/>
                                <w:color w:val="000000"/>
                                <w:sz w:val="18"/>
                                <w:szCs w:val="18"/>
                              </w:rPr>
                              <w:t xml:space="preserve"> zu laufen. Dort werden wir Marius und Anja </w:t>
                            </w:r>
                            <w:proofErr w:type="spellStart"/>
                            <w:r>
                              <w:rPr>
                                <w:rFonts w:ascii="Helvetica" w:hAnsi="Helvetica" w:cs="Helvetica"/>
                                <w:color w:val="000000"/>
                                <w:sz w:val="18"/>
                                <w:szCs w:val="18"/>
                              </w:rPr>
                              <w:t>Pötting</w:t>
                            </w:r>
                            <w:proofErr w:type="spellEnd"/>
                            <w:r>
                              <w:rPr>
                                <w:rFonts w:ascii="Helvetica" w:hAnsi="Helvetica" w:cs="Helvetica"/>
                                <w:color w:val="000000"/>
                                <w:sz w:val="18"/>
                                <w:szCs w:val="18"/>
                              </w:rPr>
                              <w:t xml:space="preserve"> mit ihrer Familie auf dem </w:t>
                            </w:r>
                            <w:proofErr w:type="spellStart"/>
                            <w:r>
                              <w:rPr>
                                <w:rFonts w:ascii="Helvetica" w:hAnsi="Helvetica" w:cs="Helvetica"/>
                                <w:color w:val="000000"/>
                                <w:sz w:val="18"/>
                                <w:szCs w:val="18"/>
                              </w:rPr>
                              <w:t>Vaußhof</w:t>
                            </w:r>
                            <w:proofErr w:type="spellEnd"/>
                            <w:r>
                              <w:rPr>
                                <w:rFonts w:ascii="Helvetica" w:hAnsi="Helvetica" w:cs="Helvetica"/>
                                <w:color w:val="000000"/>
                                <w:sz w:val="18"/>
                                <w:szCs w:val="18"/>
                              </w:rPr>
                              <w:t xml:space="preserve"> begegnen. Sie sagen von sich: „Wir leben </w:t>
                            </w:r>
                            <w:proofErr w:type="spellStart"/>
                            <w:r>
                              <w:rPr>
                                <w:rFonts w:ascii="Helvetica" w:hAnsi="Helvetica" w:cs="Helvetica"/>
                                <w:color w:val="000000"/>
                                <w:sz w:val="18"/>
                                <w:szCs w:val="18"/>
                              </w:rPr>
                              <w:t>bio</w:t>
                            </w:r>
                            <w:proofErr w:type="spellEnd"/>
                            <w:r>
                              <w:rPr>
                                <w:rFonts w:ascii="Helvetica" w:hAnsi="Helvetica" w:cs="Helvetica"/>
                                <w:color w:val="000000"/>
                                <w:sz w:val="18"/>
                                <w:szCs w:val="18"/>
                              </w:rPr>
                              <w:t>! Und wir lieben was wir tun! Mit großer Leidenschaft halten wir Weiderinder und verkaufen unsere Produkte im Hofladen. Wir bringen dir auf dem Lernort Bauernhof und in der Hof-Akademie die Landwirtschaft und die Natur näher.“ Also gehen wir sie besuchen!</w:t>
                            </w:r>
                          </w:p>
                          <w:p w14:paraId="2092B8D5" w14:textId="77777777" w:rsidR="00324F7B" w:rsidRDefault="00324F7B" w:rsidP="00324F7B">
                            <w:pPr>
                              <w:pStyle w:val="StandardWeb"/>
                              <w:spacing w:before="0" w:beforeAutospacing="0" w:after="0" w:afterAutospacing="0"/>
                              <w:rPr>
                                <w:rFonts w:ascii="Helvetica" w:hAnsi="Helvetica" w:cs="Helvetica"/>
                                <w:color w:val="000000"/>
                                <w:sz w:val="18"/>
                                <w:szCs w:val="18"/>
                              </w:rPr>
                            </w:pPr>
                            <w:r>
                              <w:rPr>
                                <w:rFonts w:ascii="Helvetica" w:hAnsi="Helvetica" w:cs="Helvetica"/>
                                <w:color w:val="000000"/>
                                <w:sz w:val="18"/>
                                <w:szCs w:val="18"/>
                              </w:rPr>
                              <w:t> </w:t>
                            </w:r>
                          </w:p>
                          <w:p w14:paraId="37C98EFB" w14:textId="77777777" w:rsidR="00324F7B" w:rsidRDefault="00324F7B" w:rsidP="00324F7B">
                            <w:pPr>
                              <w:pStyle w:val="StandardWeb"/>
                              <w:spacing w:before="0" w:beforeAutospacing="0" w:after="0" w:afterAutospacing="0"/>
                              <w:rPr>
                                <w:rFonts w:ascii="Helvetica" w:hAnsi="Helvetica" w:cs="Helvetica"/>
                                <w:color w:val="000000"/>
                                <w:sz w:val="18"/>
                                <w:szCs w:val="18"/>
                              </w:rPr>
                            </w:pPr>
                            <w:r>
                              <w:rPr>
                                <w:rFonts w:ascii="Helvetica" w:hAnsi="Helvetica" w:cs="Helvetica"/>
                                <w:color w:val="000000"/>
                                <w:sz w:val="18"/>
                                <w:szCs w:val="18"/>
                              </w:rPr>
                              <w:t> </w:t>
                            </w:r>
                          </w:p>
                          <w:p w14:paraId="4A7F1796" w14:textId="77777777" w:rsidR="00324F7B" w:rsidRDefault="00324F7B" w:rsidP="00324F7B">
                            <w:pPr>
                              <w:pStyle w:val="StandardWeb"/>
                              <w:spacing w:before="0" w:beforeAutospacing="0" w:after="0" w:afterAutospacing="0"/>
                              <w:jc w:val="both"/>
                              <w:rPr>
                                <w:rFonts w:ascii="Helvetica" w:hAnsi="Helvetica" w:cs="Helvetica"/>
                                <w:color w:val="000000"/>
                                <w:sz w:val="18"/>
                                <w:szCs w:val="18"/>
                              </w:rPr>
                            </w:pPr>
                            <w:hyperlink r:id="rId10" w:tgtFrame="_blank" w:history="1">
                              <w:r>
                                <w:rPr>
                                  <w:rStyle w:val="Hyperlink"/>
                                  <w:rFonts w:ascii="Helvetica" w:hAnsi="Helvetica" w:cs="Helvetica"/>
                                  <w:color w:val="0000F1"/>
                                  <w:sz w:val="18"/>
                                  <w:szCs w:val="18"/>
                                </w:rPr>
                                <w:t>Anmeldung über unsere Homepage!</w:t>
                              </w:r>
                            </w:hyperlink>
                          </w:p>
                          <w:p w14:paraId="08B8BE9F" w14:textId="77777777" w:rsidR="00324F7B" w:rsidRDefault="00324F7B" w:rsidP="00324F7B">
                            <w:pPr>
                              <w:pStyle w:val="StandardWeb"/>
                              <w:spacing w:before="0" w:beforeAutospacing="0" w:after="0" w:afterAutospacing="0"/>
                              <w:rPr>
                                <w:rFonts w:ascii="Helvetica" w:hAnsi="Helvetica" w:cs="Helvetica"/>
                                <w:color w:val="000000"/>
                                <w:sz w:val="18"/>
                                <w:szCs w:val="18"/>
                              </w:rPr>
                            </w:pPr>
                            <w:r>
                              <w:rPr>
                                <w:rFonts w:ascii="Helvetica" w:hAnsi="Helvetica" w:cs="Helvetica"/>
                                <w:color w:val="000000"/>
                                <w:sz w:val="18"/>
                                <w:szCs w:val="18"/>
                              </w:rPr>
                              <w:t> </w:t>
                            </w:r>
                          </w:p>
                        </w:tc>
                      </w:tr>
                    </w:tbl>
                    <w:p w14:paraId="077D87F6" w14:textId="77777777" w:rsidR="00324F7B" w:rsidRDefault="00324F7B"/>
                    <w:p w14:paraId="50C04802" w14:textId="77777777" w:rsidR="00324F7B" w:rsidRDefault="00324F7B"/>
                    <w:p w14:paraId="7979A224" w14:textId="77777777" w:rsidR="00324F7B" w:rsidRDefault="00324F7B"/>
                  </w:txbxContent>
                </v:textbox>
              </v:shape>
            </w:pict>
          </mc:Fallback>
        </mc:AlternateContent>
      </w:r>
    </w:p>
    <w:p w14:paraId="382A10D7" w14:textId="5F8E0C98" w:rsidR="003B3286" w:rsidRDefault="003B3286"/>
    <w:p w14:paraId="7E8D0362" w14:textId="77777777" w:rsidR="00324F7B" w:rsidRDefault="00324F7B"/>
    <w:p w14:paraId="46C64BB3" w14:textId="77777777" w:rsidR="00324F7B" w:rsidRDefault="00324F7B"/>
    <w:p w14:paraId="4AFB4C1F" w14:textId="77777777" w:rsidR="00324F7B" w:rsidRDefault="00324F7B"/>
    <w:sectPr w:rsidR="00324F7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F4DDD"/>
    <w:multiLevelType w:val="hybridMultilevel"/>
    <w:tmpl w:val="D6E4787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219509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98B"/>
    <w:rsid w:val="0015162D"/>
    <w:rsid w:val="001C0068"/>
    <w:rsid w:val="00324F7B"/>
    <w:rsid w:val="003B3286"/>
    <w:rsid w:val="005933D7"/>
    <w:rsid w:val="005A6A07"/>
    <w:rsid w:val="0079498B"/>
    <w:rsid w:val="00817D5C"/>
    <w:rsid w:val="00A82825"/>
    <w:rsid w:val="00C72446"/>
    <w:rsid w:val="00D86D70"/>
    <w:rsid w:val="00F1784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DDCC7"/>
  <w15:chartTrackingRefBased/>
  <w15:docId w15:val="{A82EF27C-6BF9-4D51-AE4A-40C5EF27E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498B"/>
    <w:pPr>
      <w:spacing w:after="0" w:line="240" w:lineRule="auto"/>
    </w:pPr>
    <w:rPr>
      <w:rFonts w:ascii="Aptos" w:eastAsia="Calibri" w:hAnsi="Aptos" w:cs="Aptos"/>
      <w:kern w:val="0"/>
      <w:sz w:val="24"/>
      <w:szCs w:val="24"/>
      <w:lang w:eastAsia="de-AT"/>
      <w14:ligatures w14:val="none"/>
    </w:rPr>
  </w:style>
  <w:style w:type="paragraph" w:styleId="berschrift1">
    <w:name w:val="heading 1"/>
    <w:basedOn w:val="Standard"/>
    <w:next w:val="Standard"/>
    <w:link w:val="berschrift1Zchn"/>
    <w:uiPriority w:val="9"/>
    <w:qFormat/>
    <w:rsid w:val="0079498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79498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79498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79498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berschrift5">
    <w:name w:val="heading 5"/>
    <w:basedOn w:val="Standard"/>
    <w:next w:val="Standard"/>
    <w:link w:val="berschrift5Zchn"/>
    <w:uiPriority w:val="9"/>
    <w:semiHidden/>
    <w:unhideWhenUsed/>
    <w:qFormat/>
    <w:rsid w:val="0079498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berschrift6">
    <w:name w:val="heading 6"/>
    <w:basedOn w:val="Standard"/>
    <w:next w:val="Standard"/>
    <w:link w:val="berschrift6Zchn"/>
    <w:uiPriority w:val="9"/>
    <w:semiHidden/>
    <w:unhideWhenUsed/>
    <w:qFormat/>
    <w:rsid w:val="0079498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berschrift7">
    <w:name w:val="heading 7"/>
    <w:basedOn w:val="Standard"/>
    <w:next w:val="Standard"/>
    <w:link w:val="berschrift7Zchn"/>
    <w:uiPriority w:val="9"/>
    <w:semiHidden/>
    <w:unhideWhenUsed/>
    <w:qFormat/>
    <w:rsid w:val="0079498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berschrift8">
    <w:name w:val="heading 8"/>
    <w:basedOn w:val="Standard"/>
    <w:next w:val="Standard"/>
    <w:link w:val="berschrift8Zchn"/>
    <w:uiPriority w:val="9"/>
    <w:semiHidden/>
    <w:unhideWhenUsed/>
    <w:qFormat/>
    <w:rsid w:val="0079498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berschrift9">
    <w:name w:val="heading 9"/>
    <w:basedOn w:val="Standard"/>
    <w:next w:val="Standard"/>
    <w:link w:val="berschrift9Zchn"/>
    <w:uiPriority w:val="9"/>
    <w:semiHidden/>
    <w:unhideWhenUsed/>
    <w:qFormat/>
    <w:rsid w:val="0079498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9498B"/>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79498B"/>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9498B"/>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9498B"/>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9498B"/>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9498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9498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9498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9498B"/>
    <w:rPr>
      <w:rFonts w:eastAsiaTheme="majorEastAsia" w:cstheme="majorBidi"/>
      <w:color w:val="272727" w:themeColor="text1" w:themeTint="D8"/>
    </w:rPr>
  </w:style>
  <w:style w:type="paragraph" w:styleId="Titel">
    <w:name w:val="Title"/>
    <w:basedOn w:val="Standard"/>
    <w:next w:val="Standard"/>
    <w:link w:val="TitelZchn"/>
    <w:uiPriority w:val="10"/>
    <w:qFormat/>
    <w:rsid w:val="0079498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79498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9498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79498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9498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ZitatZchn">
    <w:name w:val="Zitat Zchn"/>
    <w:basedOn w:val="Absatz-Standardschriftart"/>
    <w:link w:val="Zitat"/>
    <w:uiPriority w:val="29"/>
    <w:rsid w:val="0079498B"/>
    <w:rPr>
      <w:i/>
      <w:iCs/>
      <w:color w:val="404040" w:themeColor="text1" w:themeTint="BF"/>
    </w:rPr>
  </w:style>
  <w:style w:type="paragraph" w:styleId="Listenabsatz">
    <w:name w:val="List Paragraph"/>
    <w:basedOn w:val="Standard"/>
    <w:uiPriority w:val="34"/>
    <w:qFormat/>
    <w:rsid w:val="0079498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veHervorhebung">
    <w:name w:val="Intense Emphasis"/>
    <w:basedOn w:val="Absatz-Standardschriftart"/>
    <w:uiPriority w:val="21"/>
    <w:qFormat/>
    <w:rsid w:val="0079498B"/>
    <w:rPr>
      <w:i/>
      <w:iCs/>
      <w:color w:val="2F5496" w:themeColor="accent1" w:themeShade="BF"/>
    </w:rPr>
  </w:style>
  <w:style w:type="paragraph" w:styleId="IntensivesZitat">
    <w:name w:val="Intense Quote"/>
    <w:basedOn w:val="Standard"/>
    <w:next w:val="Standard"/>
    <w:link w:val="IntensivesZitatZchn"/>
    <w:uiPriority w:val="30"/>
    <w:qFormat/>
    <w:rsid w:val="0079498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ivesZitatZchn">
    <w:name w:val="Intensives Zitat Zchn"/>
    <w:basedOn w:val="Absatz-Standardschriftart"/>
    <w:link w:val="IntensivesZitat"/>
    <w:uiPriority w:val="30"/>
    <w:rsid w:val="0079498B"/>
    <w:rPr>
      <w:i/>
      <w:iCs/>
      <w:color w:val="2F5496" w:themeColor="accent1" w:themeShade="BF"/>
    </w:rPr>
  </w:style>
  <w:style w:type="character" w:styleId="IntensiverVerweis">
    <w:name w:val="Intense Reference"/>
    <w:basedOn w:val="Absatz-Standardschriftart"/>
    <w:uiPriority w:val="32"/>
    <w:qFormat/>
    <w:rsid w:val="0079498B"/>
    <w:rPr>
      <w:b/>
      <w:bCs/>
      <w:smallCaps/>
      <w:color w:val="2F5496" w:themeColor="accent1" w:themeShade="BF"/>
      <w:spacing w:val="5"/>
    </w:rPr>
  </w:style>
  <w:style w:type="character" w:styleId="Hyperlink">
    <w:name w:val="Hyperlink"/>
    <w:basedOn w:val="Absatz-Standardschriftart"/>
    <w:uiPriority w:val="99"/>
    <w:unhideWhenUsed/>
    <w:rsid w:val="0079498B"/>
    <w:rPr>
      <w:color w:val="0000FF"/>
      <w:u w:val="single"/>
    </w:rPr>
  </w:style>
  <w:style w:type="paragraph" w:styleId="StandardWeb">
    <w:name w:val="Normal (Web)"/>
    <w:basedOn w:val="Standard"/>
    <w:uiPriority w:val="99"/>
    <w:semiHidden/>
    <w:unhideWhenUsed/>
    <w:rsid w:val="0079498B"/>
    <w:pPr>
      <w:spacing w:before="100" w:beforeAutospacing="1" w:after="100" w:afterAutospacing="1"/>
    </w:pPr>
    <w:rPr>
      <w:rFonts w:eastAsiaTheme="minorHAnsi"/>
    </w:rPr>
  </w:style>
  <w:style w:type="character" w:styleId="Fett">
    <w:name w:val="Strong"/>
    <w:basedOn w:val="Absatz-Standardschriftart"/>
    <w:uiPriority w:val="22"/>
    <w:qFormat/>
    <w:rsid w:val="0079498B"/>
    <w:rPr>
      <w:b/>
      <w:bCs/>
    </w:rPr>
  </w:style>
  <w:style w:type="character" w:styleId="BesuchterLink">
    <w:name w:val="FollowedHyperlink"/>
    <w:basedOn w:val="Absatz-Standardschriftart"/>
    <w:uiPriority w:val="99"/>
    <w:semiHidden/>
    <w:unhideWhenUsed/>
    <w:rsid w:val="0079498B"/>
    <w:rPr>
      <w:color w:val="954F72" w:themeColor="followedHyperlink"/>
      <w:u w:val="single"/>
    </w:rPr>
  </w:style>
  <w:style w:type="character" w:styleId="NichtaufgelsteErwhnung">
    <w:name w:val="Unresolved Mention"/>
    <w:basedOn w:val="Absatz-Standardschriftart"/>
    <w:uiPriority w:val="99"/>
    <w:semiHidden/>
    <w:unhideWhenUsed/>
    <w:rsid w:val="00A82825"/>
    <w:rPr>
      <w:color w:val="605E5C"/>
      <w:shd w:val="clear" w:color="auto" w:fill="E1DFDD"/>
    </w:rPr>
  </w:style>
  <w:style w:type="paragraph" w:customStyle="1" w:styleId="Default">
    <w:name w:val="Default"/>
    <w:rsid w:val="00F1784B"/>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78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4peace.eu/index.php?option=com_acym&amp;ctrl=fronturl&amp;task=click&amp;urlid=31&amp;userid=1161&amp;mailid=53" TargetMode="External"/><Relationship Id="rId3" Type="http://schemas.openxmlformats.org/officeDocument/2006/relationships/settings" Target="settings.xml"/><Relationship Id="rId7" Type="http://schemas.openxmlformats.org/officeDocument/2006/relationships/hyperlink" Target="http://www.go4peace.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gdesfriedens.eu/friedenswege" TargetMode="External"/><Relationship Id="rId11" Type="http://schemas.openxmlformats.org/officeDocument/2006/relationships/fontTable" Target="fontTable.xml"/><Relationship Id="rId5" Type="http://schemas.openxmlformats.org/officeDocument/2006/relationships/hyperlink" Target="https://www.wegdesfriedens.eu/friedenswege" TargetMode="External"/><Relationship Id="rId10" Type="http://schemas.openxmlformats.org/officeDocument/2006/relationships/hyperlink" Target="https://go4peace.eu/index.php?option=com_acym&amp;ctrl=fronturl&amp;task=click&amp;urlid=31&amp;userid=1161&amp;mailid=53" TargetMode="External"/><Relationship Id="rId4" Type="http://schemas.openxmlformats.org/officeDocument/2006/relationships/webSettings" Target="webSettings.xml"/><Relationship Id="rId9" Type="http://schemas.openxmlformats.org/officeDocument/2006/relationships/hyperlink" Target="http://www.go4peace.e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Words>
  <Characters>78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dc:creator>
  <cp:keywords/>
  <dc:description/>
  <cp:lastModifiedBy>Andrea Fleming</cp:lastModifiedBy>
  <cp:revision>2</cp:revision>
  <dcterms:created xsi:type="dcterms:W3CDTF">2025-04-01T11:14:00Z</dcterms:created>
  <dcterms:modified xsi:type="dcterms:W3CDTF">2025-04-01T11:14:00Z</dcterms:modified>
</cp:coreProperties>
</file>